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D2" w:rsidRPr="00141BD2" w:rsidRDefault="00141BD2" w:rsidP="00141BD2">
      <w:pPr>
        <w:shd w:val="clear" w:color="auto" w:fill="FFFFFF"/>
        <w:bidi/>
        <w:spacing w:after="0" w:line="240" w:lineRule="auto"/>
        <w:ind w:left="720"/>
        <w:rPr>
          <w:rFonts w:ascii="sahel" w:eastAsia="Times New Roman" w:hAnsi="sahel" w:cs="B Titr"/>
          <w:color w:val="000000"/>
          <w:sz w:val="21"/>
          <w:szCs w:val="21"/>
        </w:rPr>
      </w:pPr>
      <w:r w:rsidRPr="00141BD2">
        <w:rPr>
          <w:rFonts w:ascii="vazir" w:eastAsia="Times New Roman" w:hAnsi="vazir" w:cs="B Titr"/>
          <w:b/>
          <w:bCs/>
          <w:color w:val="0000FF"/>
          <w:sz w:val="26"/>
          <w:szCs w:val="26"/>
          <w:rtl/>
        </w:rPr>
        <w:t>آموزش جامعه در مورد پیشگیری از هاری و حیوان گزیدگی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پیشگفتار</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علیرغم کشف روش</w:t>
      </w:r>
      <w:r w:rsidRPr="00141BD2">
        <w:rPr>
          <w:rFonts w:ascii="vazir" w:eastAsia="Times New Roman" w:hAnsi="vazir" w:cs="B Nazanin"/>
          <w:color w:val="000000"/>
          <w:sz w:val="26"/>
          <w:szCs w:val="26"/>
          <w:rtl/>
        </w:rPr>
        <w:softHyphen/>
        <w:t>های درمان بسیاری از بیماری</w:t>
      </w:r>
      <w:r w:rsidRPr="00141BD2">
        <w:rPr>
          <w:rFonts w:ascii="vazir" w:eastAsia="Times New Roman" w:hAnsi="vazir" w:cs="B Nazanin"/>
          <w:color w:val="000000"/>
          <w:sz w:val="26"/>
          <w:szCs w:val="26"/>
          <w:rtl/>
        </w:rPr>
        <w:softHyphen/>
        <w:t>هایی که قبلا درمان</w:t>
      </w:r>
      <w:r w:rsidRPr="00141BD2">
        <w:rPr>
          <w:rFonts w:ascii="vazir" w:eastAsia="Times New Roman" w:hAnsi="vazir" w:cs="B Nazanin"/>
          <w:color w:val="000000"/>
          <w:sz w:val="26"/>
          <w:szCs w:val="26"/>
          <w:rtl/>
        </w:rPr>
        <w:softHyphen/>
        <w:t>پذیر نبوده</w:t>
      </w:r>
      <w:r w:rsidRPr="00141BD2">
        <w:rPr>
          <w:rFonts w:ascii="vazir" w:eastAsia="Times New Roman" w:hAnsi="vazir" w:cs="B Nazanin"/>
          <w:color w:val="000000"/>
          <w:sz w:val="26"/>
          <w:szCs w:val="26"/>
          <w:rtl/>
        </w:rPr>
        <w:softHyphen/>
        <w:t>اند، هنوز هاری به عنوان یک بیماری کشنده مطرح بوده و اهمیت جهانی خود را حفظ کرده است.</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 xml:space="preserve">تعریف </w:t>
      </w:r>
      <w:r w:rsidRPr="00141BD2">
        <w:rPr>
          <w:rFonts w:ascii="Cambria" w:eastAsia="Times New Roman" w:hAnsi="Cambria" w:cs="Cambria" w:hint="cs"/>
          <w:b/>
          <w:bCs/>
          <w:color w:val="000000"/>
          <w:sz w:val="26"/>
          <w:szCs w:val="26"/>
          <w:rtl/>
        </w:rPr>
        <w:t> </w:t>
      </w:r>
      <w:r w:rsidRPr="00141BD2">
        <w:rPr>
          <w:rFonts w:ascii="vazir" w:eastAsia="Times New Roman" w:hAnsi="vazir" w:cs="B Nazanin" w:hint="cs"/>
          <w:b/>
          <w:bCs/>
          <w:color w:val="000000"/>
          <w:sz w:val="26"/>
          <w:szCs w:val="26"/>
          <w:rtl/>
        </w:rPr>
        <w:t>حیوان</w:t>
      </w:r>
      <w:r w:rsidRPr="00141BD2">
        <w:rPr>
          <w:rFonts w:ascii="vazir" w:eastAsia="Times New Roman" w:hAnsi="vazir" w:cs="B Nazanin"/>
          <w:b/>
          <w:bCs/>
          <w:color w:val="000000"/>
          <w:sz w:val="26"/>
          <w:szCs w:val="26"/>
          <w:rtl/>
        </w:rPr>
        <w:t xml:space="preserve"> </w:t>
      </w:r>
      <w:r w:rsidRPr="00141BD2">
        <w:rPr>
          <w:rFonts w:ascii="vazir" w:eastAsia="Times New Roman" w:hAnsi="vazir" w:cs="B Nazanin" w:hint="cs"/>
          <w:b/>
          <w:bCs/>
          <w:color w:val="000000"/>
          <w:sz w:val="26"/>
          <w:szCs w:val="26"/>
          <w:rtl/>
        </w:rPr>
        <w:t>گزیدگی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1. </w:t>
      </w:r>
      <w:r w:rsidRPr="00141BD2">
        <w:rPr>
          <w:rFonts w:ascii="vazir" w:eastAsia="Times New Roman" w:hAnsi="vazir" w:cs="B Nazanin"/>
          <w:color w:val="000000"/>
          <w:sz w:val="26"/>
          <w:szCs w:val="26"/>
          <w:rtl/>
        </w:rPr>
        <w:t>گازگرفتگی یا خراش توسط پستانداران خونگرم</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2. </w:t>
      </w:r>
      <w:r w:rsidRPr="00141BD2">
        <w:rPr>
          <w:rFonts w:ascii="vazir" w:eastAsia="Times New Roman" w:hAnsi="vazir" w:cs="B Nazanin"/>
          <w:color w:val="000000"/>
          <w:sz w:val="26"/>
          <w:szCs w:val="26"/>
          <w:rtl/>
        </w:rPr>
        <w:t xml:space="preserve">تماس مخاط </w:t>
      </w:r>
      <w:proofErr w:type="gramStart"/>
      <w:r w:rsidRPr="00141BD2">
        <w:rPr>
          <w:rFonts w:ascii="vazir" w:eastAsia="Times New Roman" w:hAnsi="vazir" w:cs="B Nazanin"/>
          <w:color w:val="000000"/>
          <w:sz w:val="26"/>
          <w:szCs w:val="26"/>
          <w:rtl/>
        </w:rPr>
        <w:t>( چشم</w:t>
      </w:r>
      <w:proofErr w:type="gramEnd"/>
      <w:r w:rsidRPr="00141BD2">
        <w:rPr>
          <w:rFonts w:ascii="vazir" w:eastAsia="Times New Roman" w:hAnsi="vazir" w:cs="B Nazanin"/>
          <w:color w:val="000000"/>
          <w:sz w:val="26"/>
          <w:szCs w:val="26"/>
          <w:rtl/>
        </w:rPr>
        <w:t>؛ دهان و بینی) و یا زخم باز انسان با بزاق و یا قسمتهایی از سیستم اعصاب مرکزی مانند مغز و نخاع حیوان ناقل بیماری</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3. </w:t>
      </w:r>
      <w:r w:rsidRPr="00141BD2">
        <w:rPr>
          <w:rFonts w:ascii="vazir" w:eastAsia="Times New Roman" w:hAnsi="vazir" w:cs="B Nazanin"/>
          <w:color w:val="000000"/>
          <w:sz w:val="26"/>
          <w:szCs w:val="26"/>
          <w:rtl/>
        </w:rPr>
        <w:t>هرگونه تماس با خفاش</w:t>
      </w:r>
      <w:r w:rsidRPr="00141BD2">
        <w:rPr>
          <w:rFonts w:ascii="vazir" w:eastAsia="Times New Roman" w:hAnsi="vazir" w:cs="B Nazanin"/>
          <w:color w:val="0000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b/>
          <w:bCs/>
          <w:color w:val="000000"/>
          <w:sz w:val="26"/>
          <w:szCs w:val="26"/>
          <w:rtl/>
        </w:rPr>
        <w:t>نکات مهم:</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پس از بروز علائم کلینیکی هاری، درمان موثر ضد ویروسی وجود ندارد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اغلب بیماران مبتلا به هاری طی چند روز، یا حداکثر دو هفته بعد از کما می</w:t>
      </w:r>
      <w:r w:rsidRPr="00141BD2">
        <w:rPr>
          <w:rFonts w:ascii="vazir" w:eastAsia="Times New Roman" w:hAnsi="vazir" w:cs="B Nazanin"/>
          <w:color w:val="000000"/>
          <w:sz w:val="26"/>
          <w:szCs w:val="26"/>
          <w:rtl/>
        </w:rPr>
        <w:softHyphen/>
        <w:t>میرند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در سراسر جهان، سالانه بیش از 10 میلیون نفر، واکسیناسیون بعد از تماس برای هاری دریافت می</w:t>
      </w:r>
      <w:r w:rsidRPr="00141BD2">
        <w:rPr>
          <w:rFonts w:ascii="vazir" w:eastAsia="Times New Roman" w:hAnsi="vazir" w:cs="B Nazanin"/>
          <w:color w:val="000000"/>
          <w:sz w:val="26"/>
          <w:szCs w:val="26"/>
          <w:rtl/>
        </w:rPr>
        <w:softHyphen/>
        <w:t>کنند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اقدام درمانی پس از گزش توسط حیوان مشکوک به هاری و ایجاد خراش یا زخم، شستن و ضدعفونی کردن محل گزش</w:t>
      </w:r>
      <w:r w:rsidRPr="00141BD2">
        <w:rPr>
          <w:rFonts w:ascii="Cambria" w:eastAsia="Times New Roman" w:hAnsi="Cambria" w:cs="Cambria" w:hint="cs"/>
          <w:color w:val="000000"/>
          <w:sz w:val="26"/>
          <w:szCs w:val="26"/>
          <w:rtl/>
        </w:rPr>
        <w:t> </w:t>
      </w:r>
      <w:r w:rsidRPr="00141BD2">
        <w:rPr>
          <w:rFonts w:ascii="vazir" w:eastAsia="Times New Roman" w:hAnsi="vazir" w:cs="B Nazanin"/>
          <w:b/>
          <w:bCs/>
          <w:color w:val="000000"/>
          <w:sz w:val="26"/>
          <w:szCs w:val="26"/>
          <w:rtl/>
        </w:rPr>
        <w:t xml:space="preserve">بدون بخیه </w:t>
      </w:r>
      <w:r w:rsidRPr="00141BD2">
        <w:rPr>
          <w:rFonts w:ascii="vazir" w:eastAsia="Times New Roman" w:hAnsi="vazir" w:cs="B Nazanin"/>
          <w:b/>
          <w:bCs/>
          <w:color w:val="000000"/>
          <w:sz w:val="26"/>
          <w:szCs w:val="26"/>
          <w:rtl/>
        </w:rPr>
        <w:softHyphen/>
        <w:t>نمودن</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آن می</w:t>
      </w:r>
      <w:r w:rsidRPr="00141BD2">
        <w:rPr>
          <w:rFonts w:ascii="vazir" w:eastAsia="Times New Roman" w:hAnsi="vazir" w:cs="B Nazanin"/>
          <w:color w:val="000000"/>
          <w:sz w:val="26"/>
          <w:szCs w:val="26"/>
          <w:rtl/>
        </w:rPr>
        <w:softHyphen/>
        <w:t>باشد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پیشگیری بعد از تماس بعد از شستشو و ضد عفونی کردن شامل تزریق فوری سرم و واکسن طبق دستورالعمل کشوری است</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در ایران که کشوری اندمیک است، گزش توسط هر پستاندار گوشتخوار، بایستی به عنوان هارگزیدگی در نظر گرفته می</w:t>
      </w:r>
      <w:r w:rsidRPr="00141BD2">
        <w:rPr>
          <w:rFonts w:ascii="vazir" w:eastAsia="Times New Roman" w:hAnsi="vazir" w:cs="B Nazanin"/>
          <w:color w:val="000000"/>
          <w:sz w:val="26"/>
          <w:szCs w:val="26"/>
          <w:rtl/>
        </w:rPr>
        <w:softHyphen/>
        <w:t>شود و بایستی اقدامات پیشگیری بعد از مواجهه برای همه</w:t>
      </w:r>
      <w:r w:rsidRPr="00141BD2">
        <w:rPr>
          <w:rFonts w:ascii="vazir" w:eastAsia="Times New Roman" w:hAnsi="vazir" w:cs="B Nazanin"/>
          <w:color w:val="000000"/>
          <w:sz w:val="26"/>
          <w:szCs w:val="26"/>
          <w:rtl/>
        </w:rPr>
        <w:softHyphen/>
        <w:t>ی آن</w:t>
      </w:r>
      <w:r w:rsidRPr="00141BD2">
        <w:rPr>
          <w:rFonts w:ascii="vazir" w:eastAsia="Times New Roman" w:hAnsi="vazir" w:cs="B Nazanin"/>
          <w:color w:val="000000"/>
          <w:sz w:val="26"/>
          <w:szCs w:val="26"/>
          <w:rtl/>
        </w:rPr>
        <w:softHyphen/>
        <w:t>ها انجام شود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باید افرادی که قبلا واکسینه شده</w:t>
      </w:r>
      <w:r w:rsidRPr="00141BD2">
        <w:rPr>
          <w:rFonts w:ascii="vazir" w:eastAsia="Times New Roman" w:hAnsi="vazir" w:cs="B Nazanin"/>
          <w:color w:val="000000"/>
          <w:sz w:val="26"/>
          <w:szCs w:val="26"/>
          <w:rtl/>
        </w:rPr>
        <w:softHyphen/>
        <w:t>اند و مجددا مورد گزش قرار می گیرند طبق دستورالعمل فقط واکسن دریافت نمایند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پیشگیری قبل از تماس بایستی برای گروه</w:t>
      </w:r>
      <w:r w:rsidRPr="00141BD2">
        <w:rPr>
          <w:rFonts w:ascii="vazir" w:eastAsia="Times New Roman" w:hAnsi="vazir" w:cs="B Nazanin"/>
          <w:color w:val="000000"/>
          <w:sz w:val="26"/>
          <w:szCs w:val="26"/>
          <w:rtl/>
        </w:rPr>
        <w:softHyphen/>
        <w:t>های با خطر بالا شامل دامپزشکان، جنگل</w:t>
      </w:r>
      <w:r w:rsidRPr="00141BD2">
        <w:rPr>
          <w:rFonts w:ascii="vazir" w:eastAsia="Times New Roman" w:hAnsi="vazir" w:cs="B Nazanin"/>
          <w:color w:val="000000"/>
          <w:sz w:val="26"/>
          <w:szCs w:val="26"/>
          <w:rtl/>
        </w:rPr>
        <w:softHyphen/>
        <w:t>بانان، آتش</w:t>
      </w:r>
      <w:r w:rsidRPr="00141BD2">
        <w:rPr>
          <w:rFonts w:ascii="vazir" w:eastAsia="Times New Roman" w:hAnsi="vazir" w:cs="B Nazanin"/>
          <w:color w:val="000000"/>
          <w:sz w:val="26"/>
          <w:szCs w:val="26"/>
          <w:rtl/>
        </w:rPr>
        <w:softHyphen/>
        <w:t>نشان</w:t>
      </w:r>
      <w:r w:rsidRPr="00141BD2">
        <w:rPr>
          <w:rFonts w:ascii="vazir" w:eastAsia="Times New Roman" w:hAnsi="vazir" w:cs="B Nazanin"/>
          <w:color w:val="000000"/>
          <w:sz w:val="26"/>
          <w:szCs w:val="26"/>
          <w:rtl/>
        </w:rPr>
        <w:softHyphen/>
        <w:t>ها و کارکنان مراکز درمان</w:t>
      </w:r>
      <w:r w:rsidRPr="00141BD2">
        <w:rPr>
          <w:rFonts w:ascii="vazir" w:eastAsia="Times New Roman" w:hAnsi="vazir" w:cs="B Nazanin"/>
          <w:color w:val="000000"/>
          <w:sz w:val="26"/>
          <w:szCs w:val="26"/>
          <w:rtl/>
        </w:rPr>
        <w:softHyphen/>
        <w:t>پیشگیری هاری و ... انجام شود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آموزش پیشگیری از حیوان</w:t>
      </w:r>
      <w:r w:rsidRPr="00141BD2">
        <w:rPr>
          <w:rFonts w:ascii="vazir" w:eastAsia="Times New Roman" w:hAnsi="vazir" w:cs="B Nazanin"/>
          <w:b/>
          <w:bCs/>
          <w:color w:val="000000"/>
          <w:sz w:val="26"/>
          <w:szCs w:val="26"/>
          <w:rtl/>
        </w:rPr>
        <w:softHyphen/>
        <w:t xml:space="preserve"> گزیدگی و هاری به زبان ساده</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lastRenderedPageBreak/>
        <w:drawing>
          <wp:inline distT="0" distB="0" distL="0" distR="0">
            <wp:extent cx="5495925" cy="4257675"/>
            <wp:effectExtent l="0" t="0" r="9525" b="9525"/>
            <wp:docPr id="27" name="Picture 27" descr="https://icdc.behdasht.gov.ir/uploads/495/2021/Jan/23/h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c.behdasht.gov.ir/uploads/495/2021/Jan/23/hari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5925" cy="4257675"/>
                    </a:xfrm>
                    <a:prstGeom prst="rect">
                      <a:avLst/>
                    </a:prstGeom>
                    <a:noFill/>
                    <a:ln>
                      <a:noFill/>
                    </a:ln>
                  </pic:spPr>
                </pic:pic>
              </a:graphicData>
            </a:graphic>
          </wp:inline>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بیماری</w:t>
      </w:r>
      <w:r w:rsidRPr="00141BD2">
        <w:rPr>
          <w:rFonts w:ascii="vazir" w:eastAsia="Times New Roman" w:hAnsi="vazir" w:cs="B Nazanin"/>
          <w:color w:val="000000"/>
          <w:sz w:val="26"/>
          <w:szCs w:val="26"/>
          <w:rtl/>
        </w:rPr>
        <w:softHyphen/>
        <w:t>های قابل انتقال از حیوان به انسان (مشترک)؟</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برخی بیماری</w:t>
      </w:r>
      <w:r w:rsidRPr="00141BD2">
        <w:rPr>
          <w:rFonts w:ascii="vazir" w:eastAsia="Times New Roman" w:hAnsi="vazir" w:cs="B Nazanin"/>
          <w:b/>
          <w:bCs/>
          <w:color w:val="3366FF"/>
          <w:sz w:val="26"/>
          <w:szCs w:val="26"/>
          <w:rtl/>
        </w:rPr>
        <w:softHyphen/>
        <w:t>ها:</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1. </w:t>
      </w:r>
      <w:r w:rsidRPr="00141BD2">
        <w:rPr>
          <w:rFonts w:ascii="vazir" w:eastAsia="Times New Roman" w:hAnsi="vazir" w:cs="B Nazanin"/>
          <w:color w:val="000000"/>
          <w:sz w:val="26"/>
          <w:szCs w:val="26"/>
          <w:rtl/>
        </w:rPr>
        <w:t xml:space="preserve">مخصوص یک گونه حیوانی: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عدم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ابتلا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هیچ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دیگر</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2. </w:t>
      </w:r>
      <w:r w:rsidRPr="00141BD2">
        <w:rPr>
          <w:rFonts w:ascii="vazir" w:eastAsia="Times New Roman" w:hAnsi="vazir" w:cs="B Nazanin"/>
          <w:color w:val="000000"/>
          <w:sz w:val="26"/>
          <w:szCs w:val="26"/>
          <w:rtl/>
        </w:rPr>
        <w:t>حیوانات مختلف را مبتلا می</w:t>
      </w:r>
      <w:r w:rsidRPr="00141BD2">
        <w:rPr>
          <w:rFonts w:ascii="vazir" w:eastAsia="Times New Roman" w:hAnsi="vazir" w:cs="B Nazanin"/>
          <w:color w:val="000000"/>
          <w:sz w:val="26"/>
          <w:szCs w:val="26"/>
          <w:rtl/>
        </w:rPr>
        <w:softHyphen/>
        <w:t xml:space="preserve">کند: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انتقال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گروه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گروه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دیگر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حیوانات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انتقال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گرگ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گاو</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3. </w:t>
      </w:r>
      <w:r w:rsidRPr="00141BD2">
        <w:rPr>
          <w:rFonts w:ascii="vazir" w:eastAsia="Times New Roman" w:hAnsi="vazir" w:cs="B Nazanin"/>
          <w:color w:val="000000"/>
          <w:sz w:val="26"/>
          <w:szCs w:val="26"/>
          <w:rtl/>
        </w:rPr>
        <w:t xml:space="preserve">امکان انتقال از حیوان به انسان: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ایجاد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انسان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انتقال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w:t>
      </w:r>
      <w:r w:rsidRPr="00141BD2">
        <w:rPr>
          <w:rFonts w:ascii="vazir" w:eastAsia="Times New Roman" w:hAnsi="vazir" w:cs="B Nazanin"/>
          <w:color w:val="000000"/>
          <w:sz w:val="26"/>
          <w:szCs w:val="26"/>
          <w:rtl/>
        </w:rPr>
        <w:t>ری از سگ هار به انسان</w:t>
      </w:r>
      <w:r w:rsidRPr="00141BD2">
        <w:rPr>
          <w:rFonts w:ascii="vazir" w:eastAsia="Times New Roman" w:hAnsi="vazir" w:cs="B Nazanin"/>
          <w:color w:val="0000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sahel" w:eastAsia="Times New Roman" w:hAnsi="sahel" w:cs="B Nazanin"/>
          <w:color w:val="000000"/>
          <w:sz w:val="21"/>
          <w:szCs w:val="21"/>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noProof/>
          <w:color w:val="000000"/>
          <w:sz w:val="26"/>
          <w:szCs w:val="26"/>
        </w:rPr>
        <w:drawing>
          <wp:anchor distT="0" distB="0" distL="114300" distR="114300" simplePos="0" relativeHeight="251658240" behindDoc="0" locked="0" layoutInCell="1" allowOverlap="1">
            <wp:simplePos x="0" y="0"/>
            <wp:positionH relativeFrom="column">
              <wp:posOffset>-266700</wp:posOffset>
            </wp:positionH>
            <wp:positionV relativeFrom="paragraph">
              <wp:posOffset>281940</wp:posOffset>
            </wp:positionV>
            <wp:extent cx="1790700" cy="1428750"/>
            <wp:effectExtent l="0" t="0" r="0" b="0"/>
            <wp:wrapSquare wrapText="bothSides"/>
            <wp:docPr id="26" name="Picture 26" descr="https://icdc.behdasht.gov.ir/uploads/495/2021/Jan/23/ha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dc.behdasht.gov.ir/uploads/495/2021/Jan/23/hari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a:ln>
                      <a:noFill/>
                    </a:ln>
                  </pic:spPr>
                </pic:pic>
              </a:graphicData>
            </a:graphic>
          </wp:anchor>
        </w:drawing>
      </w:r>
      <w:r w:rsidR="00141BD2" w:rsidRPr="00141BD2">
        <w:rPr>
          <w:rFonts w:ascii="vazir" w:eastAsia="Times New Roman" w:hAnsi="vazir" w:cs="B Nazanin"/>
          <w:b/>
          <w:bCs/>
          <w:color w:val="3366FF"/>
          <w:sz w:val="26"/>
          <w:szCs w:val="26"/>
          <w:rtl/>
        </w:rPr>
        <w:t>هاری چیست؟</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 xml:space="preserve">1. تاریخچه این بیماری به </w:t>
      </w:r>
      <w:r w:rsidRPr="00141BD2">
        <w:rPr>
          <w:rFonts w:ascii="vazir" w:eastAsia="Times New Roman" w:hAnsi="vazir" w:cs="B Nazanin"/>
          <w:color w:val="000000"/>
          <w:sz w:val="26"/>
          <w:szCs w:val="26"/>
          <w:rtl/>
          <w:lang w:bidi="fa-IR"/>
        </w:rPr>
        <w:t>۳</w:t>
      </w:r>
      <w:r w:rsidRPr="00141BD2">
        <w:rPr>
          <w:rFonts w:ascii="vazir" w:eastAsia="Times New Roman" w:hAnsi="vazir" w:cs="B Nazanin"/>
          <w:color w:val="000000"/>
          <w:sz w:val="26"/>
          <w:szCs w:val="26"/>
          <w:rtl/>
        </w:rPr>
        <w:t xml:space="preserve"> تا </w:t>
      </w:r>
      <w:r w:rsidRPr="00141BD2">
        <w:rPr>
          <w:rFonts w:ascii="vazir" w:eastAsia="Times New Roman" w:hAnsi="vazir" w:cs="B Nazanin"/>
          <w:color w:val="000000"/>
          <w:sz w:val="26"/>
          <w:szCs w:val="26"/>
          <w:rtl/>
          <w:lang w:bidi="fa-IR"/>
        </w:rPr>
        <w:t>۴</w:t>
      </w:r>
      <w:r w:rsidRPr="00141BD2">
        <w:rPr>
          <w:rFonts w:ascii="vazir" w:eastAsia="Times New Roman" w:hAnsi="vazir" w:cs="B Nazanin"/>
          <w:color w:val="000000"/>
          <w:sz w:val="26"/>
          <w:szCs w:val="26"/>
          <w:rtl/>
        </w:rPr>
        <w:t xml:space="preserve"> هزار سال پیش برمی گردد . بوعلی سینا دانشمند نامدار ایرانی بیماری را با عنوان ترس از آب معرفی کرده است</w:t>
      </w:r>
      <w:r w:rsidRPr="00141BD2">
        <w:rPr>
          <w:rFonts w:ascii="vazir" w:eastAsia="Times New Roman" w:hAnsi="vazir" w:cs="B Nazanin"/>
          <w:color w:val="0000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2. هاری یک بیماری ویروسی</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کشنده</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است که مخصوص پستانداران گوشتخواران اهلی و وحشی میباشد؛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انسان و سایر حیوانات خونگرم پستاندار به طور تصادفی و</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غالباً از طریق گزش</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مبتلا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lastRenderedPageBreak/>
        <w:drawing>
          <wp:anchor distT="0" distB="0" distL="114300" distR="114300" simplePos="0" relativeHeight="251659264" behindDoc="0" locked="0" layoutInCell="1" allowOverlap="1">
            <wp:simplePos x="0" y="0"/>
            <wp:positionH relativeFrom="column">
              <wp:posOffset>-476250</wp:posOffset>
            </wp:positionH>
            <wp:positionV relativeFrom="paragraph">
              <wp:posOffset>0</wp:posOffset>
            </wp:positionV>
            <wp:extent cx="1781175" cy="1743075"/>
            <wp:effectExtent l="0" t="0" r="9525" b="9525"/>
            <wp:wrapSquare wrapText="bothSides"/>
            <wp:docPr id="25" name="Picture 25" descr="https://icdc.behdasht.gov.ir/uploads/495/2021/Jan/23/ha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dc.behdasht.gov.ir/uploads/495/2021/Jan/23/hari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اهمیت بیماری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1.</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میزان کشندگی بالا (صددرصد)</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طوری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پس از ظهور علایم بیماری</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انسان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درمان پذیر نبوده</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محکوم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مرگ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2. افزایش روند موارد حیوان گزیدگی انسانی به ویژه در ایران که به ناچار سالانه مبالغ زیادی صرف خرید سرم و واکسن ضد هاری جهت درمان و پیشگیری می گردد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تلفات و خسارات اقتصادی زیاد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4. و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به طور کلی کشورهای مختلف از نظر آلودگی به سه دسته تقسیم می شوند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lang w:bidi="fa-IR"/>
        </w:rPr>
        <w:t>۱.</w:t>
      </w:r>
      <w:r w:rsidRPr="00141BD2">
        <w:rPr>
          <w:rFonts w:ascii="Cambria" w:eastAsia="Times New Roman" w:hAnsi="Cambria" w:cs="Cambria" w:hint="cs"/>
          <w:color w:val="000000"/>
          <w:sz w:val="26"/>
          <w:szCs w:val="26"/>
          <w:rtl/>
          <w:lang w:bidi="fa-IR"/>
        </w:rPr>
        <w:t> </w:t>
      </w:r>
      <w:r w:rsidRPr="00141BD2">
        <w:rPr>
          <w:rFonts w:ascii="vazir" w:eastAsia="Times New Roman" w:hAnsi="vazir" w:cs="B Nazanin"/>
          <w:color w:val="000000"/>
          <w:sz w:val="26"/>
          <w:szCs w:val="26"/>
          <w:rtl/>
          <w:lang w:bidi="fa-IR"/>
        </w:rPr>
        <w:t xml:space="preserve"> </w:t>
      </w:r>
      <w:r w:rsidRPr="00141BD2">
        <w:rPr>
          <w:rFonts w:ascii="vazir" w:eastAsia="Times New Roman" w:hAnsi="vazir" w:cs="B Nazanin"/>
          <w:color w:val="000000"/>
          <w:sz w:val="26"/>
          <w:szCs w:val="26"/>
          <w:rtl/>
        </w:rPr>
        <w:t>کشورهایی که هاری شهری و وحشی در آنها به صورت بومی (اندمیک) وجود دارد.</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ترتیب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همه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کشورهای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آسیایی،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آفریقایی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کشورهای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آمریکای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لاتین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جزء</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دسته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هستند</w:t>
      </w:r>
      <w:r w:rsidRPr="00141BD2">
        <w:rPr>
          <w:rFonts w:ascii="vazir" w:eastAsia="Times New Roman" w:hAnsi="vazir" w:cs="B Nazanin"/>
          <w:color w:val="000000"/>
          <w:sz w:val="26"/>
          <w:szCs w:val="26"/>
          <w:rtl/>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lang w:bidi="fa-IR"/>
        </w:rPr>
        <w:t xml:space="preserve">۲. </w:t>
      </w:r>
      <w:r w:rsidRPr="00141BD2">
        <w:rPr>
          <w:rFonts w:ascii="vazir" w:eastAsia="Times New Roman" w:hAnsi="vazir" w:cs="B Nazanin"/>
          <w:color w:val="000000"/>
          <w:sz w:val="26"/>
          <w:szCs w:val="26"/>
          <w:rtl/>
        </w:rPr>
        <w:t>کشورهایی که در آنها هاری شهری کنترل شده ولی هاری وحشی همه گیر است. مانند کشورهای اروپای غربی ، کانادا و ایالات متحده آمریکا.</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 xml:space="preserve">ایمن سازی روباه ها در آلمان فدرال با توزیع بیش از ده میلیون طعمه حاوی واکسن ضد هاری خوراکی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موجب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کنترل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proofErr w:type="gramStart"/>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کشور</w:t>
      </w:r>
      <w:proofErr w:type="gramEnd"/>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آلمان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گردیده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مانند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همین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اقدام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کشور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فرانسه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نیز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منجر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کنترل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بخش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هایی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کشور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w:t>
      </w:r>
      <w:r w:rsidRPr="00141BD2">
        <w:rPr>
          <w:rFonts w:ascii="vazir" w:eastAsia="Times New Roman" w:hAnsi="vazir" w:cs="B Nazanin"/>
          <w:color w:val="000000"/>
          <w:sz w:val="26"/>
          <w:szCs w:val="26"/>
          <w:rtl/>
        </w:rPr>
        <w:t>ده است</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tl/>
        </w:rPr>
        <w:t xml:space="preserve">3. کشورهایی که از نظر بیماری هاری پاک هستند. (هر کشوری که </w:t>
      </w:r>
      <w:r w:rsidRPr="00141BD2">
        <w:rPr>
          <w:rFonts w:ascii="vazir" w:eastAsia="Times New Roman" w:hAnsi="vazir" w:cs="B Nazanin"/>
          <w:color w:val="000000"/>
          <w:sz w:val="26"/>
          <w:szCs w:val="26"/>
          <w:rtl/>
          <w:lang w:bidi="fa-IR"/>
        </w:rPr>
        <w:t>۲</w:t>
      </w:r>
      <w:r w:rsidRPr="00141BD2">
        <w:rPr>
          <w:rFonts w:ascii="vazir" w:eastAsia="Times New Roman" w:hAnsi="vazir" w:cs="B Nazanin"/>
          <w:color w:val="000000"/>
          <w:sz w:val="26"/>
          <w:szCs w:val="26"/>
          <w:rtl/>
        </w:rPr>
        <w:t xml:space="preserve"> سال بیماری هاری را گزارش ندهد به عنوان کشوری پاک از این بیماری محسوب می شود). عبارتند از : استرالیا ، نیوزلند ، نیوگینه ، ژاپن ، هاوایی ، تایوان ، اقیانوسیه ، ایرلند ، ایسلند ، قسمت های مرکزی نروژ ، سوئد ، فنلاند ، پرتغال ، یونان و بعضی از جزایر ویستا ایندیز و جزایر آتلانتیک ، انگلستان، سوئیس ، آلمان و ... .</w:t>
      </w:r>
      <w:r w:rsidRPr="00141BD2">
        <w:rPr>
          <w:rFonts w:ascii="Cambria" w:eastAsia="Times New Roman" w:hAnsi="Cambria" w:cs="Cambria" w:hint="cs"/>
          <w:color w:val="000000"/>
          <w:sz w:val="26"/>
          <w:szCs w:val="26"/>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0288" behindDoc="0" locked="0" layoutInCell="1" allowOverlap="1">
            <wp:simplePos x="0" y="0"/>
            <wp:positionH relativeFrom="column">
              <wp:posOffset>-428625</wp:posOffset>
            </wp:positionH>
            <wp:positionV relativeFrom="paragraph">
              <wp:posOffset>10795</wp:posOffset>
            </wp:positionV>
            <wp:extent cx="2057400" cy="1781175"/>
            <wp:effectExtent l="0" t="0" r="0" b="9525"/>
            <wp:wrapSquare wrapText="bothSides"/>
            <wp:docPr id="24" name="Picture 24" descr="https://icdc.behdasht.gov.ir/uploads/495/2021/Jan/23/har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dc.behdasht.gov.ir/uploads/495/2021/Jan/23/hari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781175"/>
                    </a:xfrm>
                    <a:prstGeom prst="rect">
                      <a:avLst/>
                    </a:prstGeom>
                    <a:noFill/>
                    <a:ln>
                      <a:noFill/>
                    </a:ln>
                  </pic:spPr>
                </pic:pic>
              </a:graphicData>
            </a:graphic>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عامل بیماری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1. ویروسی است نروتروپ یعنی تمایل به سیستم عصبی دارد و وقتی به سیستم عصبی مرکزی حمله نماید تقریباً همیشه موجب مرگ میزبان می گردد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 xml:space="preserve">2. ویروس هاری در حرارت </w:t>
      </w:r>
      <w:r w:rsidRPr="00141BD2">
        <w:rPr>
          <w:rFonts w:ascii="vazir" w:eastAsia="Times New Roman" w:hAnsi="vazir" w:cs="B Nazanin"/>
          <w:color w:val="000000"/>
          <w:sz w:val="26"/>
          <w:szCs w:val="26"/>
          <w:rtl/>
          <w:lang w:bidi="fa-IR"/>
        </w:rPr>
        <w:t>۵۰</w:t>
      </w:r>
      <w:r w:rsidRPr="00141BD2">
        <w:rPr>
          <w:rFonts w:ascii="vazir" w:eastAsia="Times New Roman" w:hAnsi="vazir" w:cs="B Nazanin"/>
          <w:color w:val="000000"/>
          <w:sz w:val="26"/>
          <w:szCs w:val="26"/>
          <w:rtl/>
        </w:rPr>
        <w:t xml:space="preserve"> درجه سانتی گراد در مدت </w:t>
      </w:r>
      <w:r w:rsidRPr="00141BD2">
        <w:rPr>
          <w:rFonts w:ascii="vazir" w:eastAsia="Times New Roman" w:hAnsi="vazir" w:cs="B Nazanin"/>
          <w:color w:val="000000"/>
          <w:sz w:val="26"/>
          <w:szCs w:val="26"/>
          <w:rtl/>
          <w:lang w:bidi="fa-IR"/>
        </w:rPr>
        <w:t>۱۵</w:t>
      </w:r>
      <w:r w:rsidRPr="00141BD2">
        <w:rPr>
          <w:rFonts w:ascii="vazir" w:eastAsia="Times New Roman" w:hAnsi="vazir" w:cs="B Nazanin"/>
          <w:color w:val="000000"/>
          <w:sz w:val="26"/>
          <w:szCs w:val="26"/>
          <w:rtl/>
        </w:rPr>
        <w:t xml:space="preserve"> دقیقه و در حرارت </w:t>
      </w:r>
      <w:r w:rsidRPr="00141BD2">
        <w:rPr>
          <w:rFonts w:ascii="vazir" w:eastAsia="Times New Roman" w:hAnsi="vazir" w:cs="B Nazanin"/>
          <w:color w:val="000000"/>
          <w:sz w:val="26"/>
          <w:szCs w:val="26"/>
          <w:rtl/>
          <w:lang w:bidi="fa-IR"/>
        </w:rPr>
        <w:t>۶۰</w:t>
      </w:r>
      <w:r w:rsidRPr="00141BD2">
        <w:rPr>
          <w:rFonts w:ascii="vazir" w:eastAsia="Times New Roman" w:hAnsi="vazir" w:cs="B Nazanin"/>
          <w:color w:val="000000"/>
          <w:sz w:val="26"/>
          <w:szCs w:val="26"/>
          <w:rtl/>
        </w:rPr>
        <w:t xml:space="preserve"> درجه در مدت </w:t>
      </w:r>
      <w:r w:rsidRPr="00141BD2">
        <w:rPr>
          <w:rFonts w:ascii="vazir" w:eastAsia="Times New Roman" w:hAnsi="vazir" w:cs="B Nazanin"/>
          <w:color w:val="000000"/>
          <w:sz w:val="26"/>
          <w:szCs w:val="26"/>
          <w:rtl/>
          <w:lang w:bidi="fa-IR"/>
        </w:rPr>
        <w:t>۳۵</w:t>
      </w:r>
      <w:r w:rsidRPr="00141BD2">
        <w:rPr>
          <w:rFonts w:ascii="vazir" w:eastAsia="Times New Roman" w:hAnsi="vazir" w:cs="B Nazanin"/>
          <w:color w:val="000000"/>
          <w:sz w:val="26"/>
          <w:szCs w:val="26"/>
          <w:rtl/>
        </w:rPr>
        <w:t xml:space="preserve"> ثانیه و در حرارت </w:t>
      </w:r>
      <w:r w:rsidRPr="00141BD2">
        <w:rPr>
          <w:rFonts w:ascii="vazir" w:eastAsia="Times New Roman" w:hAnsi="vazir" w:cs="B Nazanin"/>
          <w:color w:val="000000"/>
          <w:sz w:val="26"/>
          <w:szCs w:val="26"/>
          <w:rtl/>
          <w:lang w:bidi="fa-IR"/>
        </w:rPr>
        <w:t>۱۰۰</w:t>
      </w:r>
      <w:r w:rsidRPr="00141BD2">
        <w:rPr>
          <w:rFonts w:ascii="vazir" w:eastAsia="Times New Roman" w:hAnsi="vazir" w:cs="B Nazanin"/>
          <w:color w:val="000000"/>
          <w:sz w:val="26"/>
          <w:szCs w:val="26"/>
          <w:rtl/>
        </w:rPr>
        <w:t xml:space="preserve"> درجه سانتی گراد در مدت چند ثانیه از بین می رود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بنابراین برای ضدعفونی وسایل آلوده کافی است چند دقیقه آنها را بجوشانید و یا از فنل، الکل، محلول سفیدکننده</w:t>
      </w:r>
      <w:r w:rsidRPr="00141BD2">
        <w:rPr>
          <w:rFonts w:ascii="vazir" w:eastAsia="Times New Roman" w:hAnsi="vazir" w:cs="B Nazanin"/>
          <w:color w:val="000000"/>
          <w:sz w:val="26"/>
          <w:szCs w:val="26"/>
          <w:rtl/>
        </w:rPr>
        <w:softHyphen/>
        <w:t xml:space="preserve">ی خانگی (آب ژاول) و ...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استفاده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نمایید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lastRenderedPageBreak/>
        <w:drawing>
          <wp:anchor distT="0" distB="0" distL="114300" distR="114300" simplePos="0" relativeHeight="251661312" behindDoc="0" locked="0" layoutInCell="1" allowOverlap="1">
            <wp:simplePos x="0" y="0"/>
            <wp:positionH relativeFrom="column">
              <wp:posOffset>-457200</wp:posOffset>
            </wp:positionH>
            <wp:positionV relativeFrom="paragraph">
              <wp:posOffset>85725</wp:posOffset>
            </wp:positionV>
            <wp:extent cx="2181225" cy="1495425"/>
            <wp:effectExtent l="0" t="0" r="9525" b="9525"/>
            <wp:wrapSquare wrapText="bothSides"/>
            <wp:docPr id="23" name="Picture 23" descr="https://icdc.behdasht.gov.ir/uploads/495/2021/Jan/23/ha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dc.behdasht.gov.ir/uploads/495/2021/Jan/23/hari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مخازن بیماری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کلیه حیوانات خونگرم پستاندار چه وحشی و چه اهلی (بخصوص سگ و گربه) اعم از گوشتخوار ـ علفخوار ـ جوندگان و پستاندار پرنده (خفاشها) به این بیماری حساس می باشند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sahel" w:eastAsia="Times New Roman" w:hAnsi="sahel" w:cs="B Nazanin"/>
          <w:color w:val="000000"/>
          <w:sz w:val="21"/>
          <w:szCs w:val="21"/>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b/>
          <w:bCs/>
          <w:color w:val="3366FF"/>
          <w:sz w:val="26"/>
          <w:szCs w:val="26"/>
          <w:rtl/>
        </w:rPr>
        <w:t>راه های سرایت بیماری</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2336" behindDoc="0" locked="0" layoutInCell="1" allowOverlap="1">
            <wp:simplePos x="0" y="0"/>
            <wp:positionH relativeFrom="column">
              <wp:posOffset>-295275</wp:posOffset>
            </wp:positionH>
            <wp:positionV relativeFrom="paragraph">
              <wp:posOffset>102235</wp:posOffset>
            </wp:positionV>
            <wp:extent cx="1609725" cy="1533525"/>
            <wp:effectExtent l="0" t="0" r="9525" b="9525"/>
            <wp:wrapSquare wrapText="bothSides"/>
            <wp:docPr id="22" name="Picture 22" descr="https://icdc.behdasht.gov.ir/uploads/495/2021/Jan/23/ha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dc.behdasht.gov.ir/uploads/495/2021/Jan/23/hari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a:ln>
                      <a:noFill/>
                    </a:ln>
                  </pic:spPr>
                </pic:pic>
              </a:graphicData>
            </a:graphic>
          </wp:anchor>
        </w:drawing>
      </w:r>
      <w:r w:rsidR="00141BD2" w:rsidRPr="00141BD2">
        <w:rPr>
          <w:rFonts w:ascii="vazir" w:eastAsia="Times New Roman" w:hAnsi="vazir" w:cs="B Nazanin"/>
          <w:color w:val="000000"/>
          <w:sz w:val="26"/>
          <w:szCs w:val="26"/>
          <w:rtl/>
        </w:rPr>
        <w:t>1. اصلی</w:t>
      </w:r>
      <w:r w:rsidR="00141BD2" w:rsidRPr="00141BD2">
        <w:rPr>
          <w:rFonts w:ascii="vazir" w:eastAsia="Times New Roman" w:hAnsi="vazir" w:cs="B Nazanin"/>
          <w:color w:val="000000"/>
          <w:sz w:val="26"/>
          <w:szCs w:val="26"/>
          <w:rtl/>
        </w:rPr>
        <w:softHyphen/>
        <w:t>ترین راه سرایت بیماری از</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color w:val="FF0000"/>
          <w:sz w:val="26"/>
          <w:szCs w:val="26"/>
          <w:rtl/>
        </w:rPr>
        <w:t>طریق گازگرفتن به وسیله حیوانات</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color w:val="000000"/>
          <w:sz w:val="26"/>
          <w:szCs w:val="26"/>
          <w:rtl/>
        </w:rPr>
        <w:t>می</w:t>
      </w:r>
      <w:r w:rsidR="00141BD2" w:rsidRPr="00141BD2">
        <w:rPr>
          <w:rFonts w:ascii="vazir" w:eastAsia="Times New Roman" w:hAnsi="vazir" w:cs="B Nazanin"/>
          <w:color w:val="000000"/>
          <w:sz w:val="26"/>
          <w:szCs w:val="26"/>
          <w:rtl/>
        </w:rPr>
        <w:softHyphen/>
        <w:t>باشد. در مورد گربه و گربه سانان از طریق پنجه کشیدن نیز انتقال بیماری صورت می گیرد، زیرا گربه دایماً مشغول لیسیدن پنجه هایش می</w:t>
      </w:r>
      <w:r w:rsidR="00141BD2" w:rsidRPr="00141BD2">
        <w:rPr>
          <w:rFonts w:ascii="vazir" w:eastAsia="Times New Roman" w:hAnsi="vazir" w:cs="B Nazanin"/>
          <w:color w:val="000000"/>
          <w:sz w:val="26"/>
          <w:szCs w:val="26"/>
          <w:rtl/>
        </w:rPr>
        <w:softHyphen/>
        <w:t>باشد و پنجه ها آلوده به بزاق می</w:t>
      </w:r>
      <w:r w:rsidR="00141BD2" w:rsidRPr="00141BD2">
        <w:rPr>
          <w:rFonts w:ascii="vazir" w:eastAsia="Times New Roman" w:hAnsi="vazir" w:cs="B Nazanin"/>
          <w:color w:val="000000"/>
          <w:sz w:val="26"/>
          <w:szCs w:val="26"/>
          <w:rtl/>
        </w:rPr>
        <w:softHyphen/>
        <w:t>شوند و در موقع پنجه کشیدن می</w:t>
      </w:r>
      <w:r w:rsidR="00141BD2" w:rsidRPr="00141BD2">
        <w:rPr>
          <w:rFonts w:ascii="vazir" w:eastAsia="Times New Roman" w:hAnsi="vazir" w:cs="B Nazanin"/>
          <w:color w:val="000000"/>
          <w:sz w:val="26"/>
          <w:szCs w:val="26"/>
          <w:rtl/>
        </w:rPr>
        <w:softHyphen/>
        <w:t>تواند ویروس را از طریق خراش به انسان منتقل نماید</w:t>
      </w:r>
      <w:r w:rsidR="00141BD2"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3360" behindDoc="0" locked="0" layoutInCell="1" allowOverlap="1">
            <wp:simplePos x="0" y="0"/>
            <wp:positionH relativeFrom="column">
              <wp:posOffset>-419100</wp:posOffset>
            </wp:positionH>
            <wp:positionV relativeFrom="paragraph">
              <wp:posOffset>431800</wp:posOffset>
            </wp:positionV>
            <wp:extent cx="1485900" cy="1381125"/>
            <wp:effectExtent l="0" t="0" r="0" b="9525"/>
            <wp:wrapSquare wrapText="bothSides"/>
            <wp:docPr id="21" name="Picture 21" descr="https://icdc.behdasht.gov.ir/uploads/495/2021/Jan/23/har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dc.behdasht.gov.ir/uploads/495/2021/Jan/23/hari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anchor>
        </w:drawing>
      </w:r>
      <w:r w:rsidRPr="00141BD2">
        <w:rPr>
          <w:rFonts w:ascii="vazir" w:eastAsia="Times New Roman" w:hAnsi="vazir" w:cs="B Nazanin"/>
          <w:color w:val="000000"/>
          <w:sz w:val="26"/>
          <w:szCs w:val="26"/>
          <w:rtl/>
        </w:rPr>
        <w:t>2. راه پوست</w:t>
      </w:r>
      <w:r w:rsidRPr="00141BD2">
        <w:rPr>
          <w:rFonts w:ascii="vazir" w:eastAsia="Times New Roman" w:hAnsi="vazir" w:cs="B Nazanin"/>
          <w:color w:val="000000"/>
          <w:sz w:val="26"/>
          <w:szCs w:val="26"/>
        </w:rPr>
        <w:t>:</w:t>
      </w:r>
      <w:r w:rsidRPr="00141BD2">
        <w:rPr>
          <w:rFonts w:ascii="vazir" w:eastAsia="Times New Roman" w:hAnsi="vazir" w:cs="B Nazanin"/>
          <w:color w:val="000000"/>
          <w:sz w:val="26"/>
          <w:szCs w:val="26"/>
          <w:rtl/>
        </w:rPr>
        <w:t>بیماری هاری از راه پوست سالم قابل سرایت نیست، ولی اگر کوچکترین</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خراش یا زخمی در پوست</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وجود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داشته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قابل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سرایت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راه مخاطی:سگها و گربه</w:t>
      </w:r>
      <w:r w:rsidRPr="00141BD2">
        <w:rPr>
          <w:rFonts w:ascii="vazir" w:eastAsia="Times New Roman" w:hAnsi="vazir" w:cs="B Nazanin"/>
          <w:color w:val="000000"/>
          <w:sz w:val="26"/>
          <w:szCs w:val="26"/>
          <w:rtl/>
        </w:rPr>
        <w:softHyphen/>
        <w:t xml:space="preserve"> های به ظاهر سالم که در اواخر دوره نهفتگی بیماری هاری هستند می توانند ویروس را از</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طریق لیسیدن مخاط لب ـ چشم و بینی</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صاحبان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منتقل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نمایند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4. انتقال از راه دستگاه گوارش</w:t>
      </w:r>
      <w:r w:rsidRPr="00141BD2">
        <w:rPr>
          <w:rFonts w:ascii="vazir" w:eastAsia="Times New Roman" w:hAnsi="vazir" w:cs="B Nazanin"/>
          <w:color w:val="000000"/>
          <w:sz w:val="26"/>
          <w:szCs w:val="26"/>
        </w:rPr>
        <w:t>:</w:t>
      </w:r>
      <w:r w:rsidRPr="00141BD2">
        <w:rPr>
          <w:rFonts w:ascii="vazir" w:eastAsia="Times New Roman" w:hAnsi="vazir" w:cs="B Nazanin"/>
          <w:color w:val="000000"/>
          <w:sz w:val="26"/>
          <w:szCs w:val="26"/>
          <w:rtl/>
        </w:rPr>
        <w:t>انتقال بیماری از این طریق بعید به نظر می</w:t>
      </w:r>
      <w:r w:rsidRPr="00141BD2">
        <w:rPr>
          <w:rFonts w:ascii="vazir" w:eastAsia="Times New Roman" w:hAnsi="vazir" w:cs="B Nazanin"/>
          <w:color w:val="000000"/>
          <w:sz w:val="26"/>
          <w:szCs w:val="26"/>
          <w:rtl/>
        </w:rPr>
        <w:softHyphen/>
        <w:t>رسد،</w:t>
      </w:r>
      <w:r w:rsidRPr="00141BD2">
        <w:rPr>
          <w:rFonts w:ascii="vazir" w:eastAsia="Times New Roman" w:hAnsi="vazir" w:cs="B Nazanin"/>
          <w:color w:val="008000"/>
          <w:sz w:val="26"/>
          <w:szCs w:val="26"/>
          <w:rtl/>
        </w:rPr>
        <w:t>ولی طبق دستور العمل سازمان دامپزشکی کشور لاشه دام مبتلا به هاری ضبط کامل لاشه می شود و باید از خوردن گوشت و سایر فرآورده دامهای مبتلا به هاری خودداری نمود.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noProof/>
          <w:color w:val="000000"/>
          <w:sz w:val="26"/>
          <w:szCs w:val="26"/>
        </w:rPr>
        <w:drawing>
          <wp:anchor distT="0" distB="0" distL="114300" distR="114300" simplePos="0" relativeHeight="251664384" behindDoc="0" locked="0" layoutInCell="1" allowOverlap="1" wp14:anchorId="71ED0280" wp14:editId="2C85D8F8">
            <wp:simplePos x="0" y="0"/>
            <wp:positionH relativeFrom="column">
              <wp:posOffset>-352425</wp:posOffset>
            </wp:positionH>
            <wp:positionV relativeFrom="paragraph">
              <wp:posOffset>270510</wp:posOffset>
            </wp:positionV>
            <wp:extent cx="1962150" cy="1638300"/>
            <wp:effectExtent l="0" t="0" r="0" b="0"/>
            <wp:wrapSquare wrapText="bothSides"/>
            <wp:docPr id="20" name="Picture 20" descr="https://icdc.behdasht.gov.ir/uploads/495/2021/Jan/23/ha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dc.behdasht.gov.ir/uploads/495/2021/Jan/23/hari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638300"/>
                    </a:xfrm>
                    <a:prstGeom prst="rect">
                      <a:avLst/>
                    </a:prstGeom>
                    <a:noFill/>
                    <a:ln>
                      <a:noFill/>
                    </a:ln>
                  </pic:spPr>
                </pic:pic>
              </a:graphicData>
            </a:graphic>
          </wp:anchor>
        </w:drawing>
      </w:r>
      <w:r w:rsidR="00141BD2" w:rsidRPr="00141BD2">
        <w:rPr>
          <w:rFonts w:ascii="vazir" w:eastAsia="Times New Roman" w:hAnsi="vazir" w:cs="B Nazanin"/>
          <w:b/>
          <w:bCs/>
          <w:color w:val="3366FF"/>
          <w:sz w:val="26"/>
          <w:szCs w:val="26"/>
          <w:rtl/>
        </w:rPr>
        <w:t>علایم بیماری در حیوان</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دوره کمون یا نهفتگی</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0000"/>
          <w:sz w:val="26"/>
          <w:szCs w:val="26"/>
          <w:rtl/>
        </w:rPr>
        <w:t xml:space="preserve">در سگ و گربه </w:t>
      </w:r>
      <w:r w:rsidRPr="00141BD2">
        <w:rPr>
          <w:rFonts w:ascii="vazir" w:eastAsia="Times New Roman" w:hAnsi="vazir" w:cs="B Nazanin"/>
          <w:color w:val="FF0000"/>
          <w:sz w:val="26"/>
          <w:szCs w:val="26"/>
          <w:rtl/>
          <w:lang w:bidi="fa-IR"/>
        </w:rPr>
        <w:t>۲</w:t>
      </w:r>
      <w:r w:rsidRPr="00141BD2">
        <w:rPr>
          <w:rFonts w:ascii="vazir" w:eastAsia="Times New Roman" w:hAnsi="vazir" w:cs="B Nazanin"/>
          <w:color w:val="FF0000"/>
          <w:sz w:val="26"/>
          <w:szCs w:val="26"/>
          <w:rtl/>
        </w:rPr>
        <w:t xml:space="preserve"> تا </w:t>
      </w:r>
      <w:r w:rsidRPr="00141BD2">
        <w:rPr>
          <w:rFonts w:ascii="vazir" w:eastAsia="Times New Roman" w:hAnsi="vazir" w:cs="B Nazanin"/>
          <w:color w:val="FF0000"/>
          <w:sz w:val="26"/>
          <w:szCs w:val="26"/>
          <w:rtl/>
          <w:lang w:bidi="fa-IR"/>
        </w:rPr>
        <w:t>۳</w:t>
      </w:r>
      <w:r w:rsidRPr="00141BD2">
        <w:rPr>
          <w:rFonts w:ascii="vazir" w:eastAsia="Times New Roman" w:hAnsi="vazir" w:cs="B Nazanin"/>
          <w:color w:val="FF0000"/>
          <w:sz w:val="26"/>
          <w:szCs w:val="26"/>
          <w:rtl/>
        </w:rPr>
        <w:t xml:space="preserve"> هفته و گاهی چند ماه</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مهم</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ترین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علایم،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تغییر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رفتار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عادات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گونه</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بعضی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مواقع</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ممکن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اندازه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صاحب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بگیرد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گوشه</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پناه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برد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بالاخره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اثر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فلج</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اندامی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دستگاه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تنفسی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تلف</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شود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مواقع حیوان، مضطرب و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تدریج</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صورت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وحشی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درنده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درآمده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کند،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دهانش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سرازیر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علت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عدم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امکان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بلع</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اثر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گرسنگی،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تشنگی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سرانجام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اثر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فلج</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دستگاه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تنفسی</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تلف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r w:rsidRPr="00141BD2">
        <w:rPr>
          <w:rFonts w:ascii="vazir" w:eastAsia="Times New Roman" w:hAnsi="vazir" w:cs="B Nazanin"/>
          <w:b/>
          <w:bCs/>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5408" behindDoc="0" locked="0" layoutInCell="1" allowOverlap="1">
            <wp:simplePos x="0" y="0"/>
            <wp:positionH relativeFrom="column">
              <wp:posOffset>4229100</wp:posOffset>
            </wp:positionH>
            <wp:positionV relativeFrom="paragraph">
              <wp:posOffset>-7477125</wp:posOffset>
            </wp:positionV>
            <wp:extent cx="1247775" cy="1847850"/>
            <wp:effectExtent l="0" t="0" r="9525" b="0"/>
            <wp:wrapSquare wrapText="bothSides"/>
            <wp:docPr id="19" name="Picture 19" descr="https://icdc.behdasht.gov.ir/uploads/495/2021/Jan/23/har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dc.behdasht.gov.ir/uploads/495/2021/Jan/23/hari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847850"/>
                    </a:xfrm>
                    <a:prstGeom prst="rect">
                      <a:avLst/>
                    </a:prstGeom>
                    <a:noFill/>
                    <a:ln>
                      <a:noFill/>
                    </a:ln>
                  </pic:spPr>
                </pic:pic>
              </a:graphicData>
            </a:graphic>
          </wp:anchor>
        </w:drawing>
      </w:r>
      <w:r w:rsidRPr="00141BD2">
        <w:rPr>
          <w:rFonts w:ascii="vazir" w:eastAsia="Times New Roman" w:hAnsi="vazir" w:cs="B Nazanin"/>
          <w:b/>
          <w:bCs/>
          <w:color w:val="3366FF"/>
          <w:sz w:val="26"/>
          <w:szCs w:val="26"/>
          <w:rtl/>
        </w:rPr>
        <w:t>علایم بیماری در انسان</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Pr>
        <w:lastRenderedPageBreak/>
        <w:br/>
      </w:r>
      <w:r w:rsidRPr="00141BD2">
        <w:rPr>
          <w:rFonts w:ascii="vazir" w:eastAsia="Times New Roman" w:hAnsi="vazir" w:cs="B Nazanin"/>
          <w:color w:val="000000"/>
          <w:sz w:val="26"/>
          <w:szCs w:val="26"/>
          <w:rtl/>
        </w:rPr>
        <w:t xml:space="preserve">دوره نهفتگی در انسان معمولاً بین </w:t>
      </w:r>
      <w:r w:rsidRPr="00141BD2">
        <w:rPr>
          <w:rFonts w:ascii="vazir" w:eastAsia="Times New Roman" w:hAnsi="vazir" w:cs="B Nazanin"/>
          <w:color w:val="000000"/>
          <w:sz w:val="26"/>
          <w:szCs w:val="26"/>
          <w:rtl/>
          <w:lang w:bidi="fa-IR"/>
        </w:rPr>
        <w:t>۲</w:t>
      </w:r>
      <w:r w:rsidRPr="00141BD2">
        <w:rPr>
          <w:rFonts w:ascii="vazir" w:eastAsia="Times New Roman" w:hAnsi="vazir" w:cs="B Nazanin"/>
          <w:color w:val="000000"/>
          <w:sz w:val="26"/>
          <w:szCs w:val="26"/>
          <w:rtl/>
        </w:rPr>
        <w:t xml:space="preserve"> تا </w:t>
      </w:r>
      <w:r w:rsidRPr="00141BD2">
        <w:rPr>
          <w:rFonts w:ascii="vazir" w:eastAsia="Times New Roman" w:hAnsi="vazir" w:cs="B Nazanin"/>
          <w:color w:val="000000"/>
          <w:sz w:val="26"/>
          <w:szCs w:val="26"/>
          <w:rtl/>
          <w:lang w:bidi="fa-IR"/>
        </w:rPr>
        <w:t>۸</w:t>
      </w:r>
      <w:r w:rsidRPr="00141BD2">
        <w:rPr>
          <w:rFonts w:ascii="vazir" w:eastAsia="Times New Roman" w:hAnsi="vazir" w:cs="B Nazanin"/>
          <w:color w:val="000000"/>
          <w:sz w:val="26"/>
          <w:szCs w:val="26"/>
          <w:rtl/>
        </w:rPr>
        <w:t xml:space="preserve"> هفته و گاهی کمتر از </w:t>
      </w:r>
      <w:r w:rsidRPr="00141BD2">
        <w:rPr>
          <w:rFonts w:ascii="vazir" w:eastAsia="Times New Roman" w:hAnsi="vazir" w:cs="B Nazanin"/>
          <w:color w:val="000000"/>
          <w:sz w:val="26"/>
          <w:szCs w:val="26"/>
          <w:rtl/>
          <w:lang w:bidi="fa-IR"/>
        </w:rPr>
        <w:t>۵</w:t>
      </w:r>
      <w:r w:rsidRPr="00141BD2">
        <w:rPr>
          <w:rFonts w:ascii="vazir" w:eastAsia="Times New Roman" w:hAnsi="vazir" w:cs="B Nazanin"/>
          <w:color w:val="000000"/>
          <w:sz w:val="26"/>
          <w:szCs w:val="26"/>
          <w:rtl/>
        </w:rPr>
        <w:t xml:space="preserve"> روز و به طور نادر تا یکسال و بیشتر نیز دیده می شود</w:t>
      </w:r>
      <w:r w:rsidRPr="00141BD2">
        <w:rPr>
          <w:rFonts w:ascii="vazir" w:eastAsia="Times New Roman" w:hAnsi="vazir" w:cs="B Nazanin"/>
          <w:color w:val="000000"/>
          <w:sz w:val="26"/>
          <w:szCs w:val="26"/>
        </w:rPr>
        <w:t>.</w:t>
      </w:r>
      <w:r w:rsidRPr="00141BD2">
        <w:rPr>
          <w:rFonts w:ascii="vazir" w:eastAsia="Times New Roman" w:hAnsi="vazir" w:cs="B Nazanin"/>
          <w:b/>
          <w:bCs/>
          <w:color w:val="000000"/>
          <w:sz w:val="26"/>
          <w:szCs w:val="26"/>
        </w:rPr>
        <w:br/>
      </w:r>
      <w:r w:rsidRPr="00141BD2">
        <w:rPr>
          <w:rFonts w:ascii="vazir" w:eastAsia="Times New Roman" w:hAnsi="vazir" w:cs="B Nazanin"/>
          <w:b/>
          <w:bCs/>
          <w:color w:val="000000"/>
          <w:sz w:val="26"/>
          <w:szCs w:val="26"/>
        </w:rPr>
        <w:br/>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6432" behindDoc="0" locked="0" layoutInCell="1" allowOverlap="1" wp14:anchorId="246C65EE" wp14:editId="6D8F2F74">
            <wp:simplePos x="0" y="0"/>
            <wp:positionH relativeFrom="column">
              <wp:posOffset>-438150</wp:posOffset>
            </wp:positionH>
            <wp:positionV relativeFrom="paragraph">
              <wp:posOffset>152400</wp:posOffset>
            </wp:positionV>
            <wp:extent cx="2228850" cy="1666875"/>
            <wp:effectExtent l="0" t="0" r="0" b="9525"/>
            <wp:wrapSquare wrapText="bothSides"/>
            <wp:docPr id="18" name="Picture 18" descr="https://icdc.behdasht.gov.ir/uploads/495/2021/Jan/23/har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dc.behdasht.gov.ir/uploads/495/2021/Jan/23/hari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anchor>
        </w:drawing>
      </w:r>
      <w:r w:rsidR="00141BD2" w:rsidRPr="00141BD2">
        <w:rPr>
          <w:rFonts w:ascii="vazir" w:eastAsia="Times New Roman" w:hAnsi="vazir" w:cs="B Nazanin"/>
          <w:color w:val="000000"/>
          <w:sz w:val="26"/>
          <w:szCs w:val="26"/>
          <w:rtl/>
        </w:rPr>
        <w:t>این بیماری شامل چند مرحله است</w:t>
      </w:r>
      <w:r w:rsidR="00141BD2"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br/>
      </w:r>
      <w:r w:rsidRPr="00141BD2">
        <w:rPr>
          <w:rFonts w:ascii="Times New Roman" w:eastAsia="Times New Roman" w:hAnsi="Times New Roman" w:cs="Times New Roman"/>
          <w:color w:val="000000"/>
          <w:sz w:val="26"/>
          <w:szCs w:val="26"/>
        </w:rPr>
        <w:t></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دوره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مقدماتی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color w:val="000000"/>
          <w:sz w:val="26"/>
          <w:szCs w:val="26"/>
          <w:rtl/>
          <w:lang w:bidi="fa-IR"/>
        </w:rPr>
        <w:t>۲</w:t>
      </w:r>
      <w:r w:rsidRPr="00141BD2">
        <w:rPr>
          <w:rFonts w:ascii="vazir" w:eastAsia="Times New Roman" w:hAnsi="vazir" w:cs="B Nazanin"/>
          <w:color w:val="000000"/>
          <w:sz w:val="26"/>
          <w:szCs w:val="26"/>
          <w:rtl/>
        </w:rPr>
        <w:t xml:space="preserve"> تا </w:t>
      </w:r>
      <w:r w:rsidRPr="00141BD2">
        <w:rPr>
          <w:rFonts w:ascii="vazir" w:eastAsia="Times New Roman" w:hAnsi="vazir" w:cs="B Nazanin"/>
          <w:color w:val="000000"/>
          <w:sz w:val="26"/>
          <w:szCs w:val="26"/>
          <w:rtl/>
          <w:lang w:bidi="fa-IR"/>
        </w:rPr>
        <w:t>۳</w:t>
      </w:r>
      <w:r w:rsidRPr="00141BD2">
        <w:rPr>
          <w:rFonts w:ascii="vazir" w:eastAsia="Times New Roman" w:hAnsi="vazir" w:cs="B Nazanin"/>
          <w:color w:val="000000"/>
          <w:sz w:val="26"/>
          <w:szCs w:val="26"/>
          <w:rtl/>
        </w:rPr>
        <w:t xml:space="preserve"> روز قبل از ظهور علایم اصلی است افسردگی، بی قراری، خستگی، بی اشتهایی ، تف اندازی، سوزش و خارش و گاهی درد در محل گزش دیده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color w:val="000000"/>
          <w:sz w:val="26"/>
          <w:szCs w:val="26"/>
        </w:rPr>
        <w:t></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پس از این دوره انسان نسبت به تمام محرکهای فیزیکی، شیمیایی، حسی و بویایی واکنش نشان می دهد. کوچکترین صدا یا نور او را به شدت متشنج می کند و خود را به در و دیوار می زند؛ اطراف دهان او را کف می پوشاند و بیمار عطش فراوان دارد، ولی به علت انقباض عضلات گلو قادر به نوشیدن آب نمی باشد و با دیدن یا شنیدن صدای آب به شدت تحریک می شود و همچنین عبور هوا نیز از روی صورت باعث تحریک بیمار می شود؛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w:t>
      </w:r>
      <w:r w:rsidRPr="00141BD2">
        <w:rPr>
          <w:rFonts w:ascii="Times New Roman" w:eastAsia="Times New Roman" w:hAnsi="Times New Roman" w:cs="Times New Roman"/>
          <w:color w:val="FF6600"/>
          <w:sz w:val="26"/>
          <w:szCs w:val="26"/>
        </w:rPr>
        <w:t></w:t>
      </w:r>
      <w:r w:rsidRPr="00141BD2">
        <w:rPr>
          <w:rFonts w:ascii="Cambria" w:eastAsia="Times New Roman" w:hAnsi="Cambria" w:cs="Cambria" w:hint="cs"/>
          <w:color w:val="FF6600"/>
          <w:sz w:val="26"/>
          <w:szCs w:val="26"/>
          <w:rtl/>
        </w:rPr>
        <w:t> </w:t>
      </w:r>
      <w:r w:rsidRPr="00141BD2">
        <w:rPr>
          <w:rFonts w:ascii="vazir" w:eastAsia="Times New Roman" w:hAnsi="vazir" w:cs="B Nazanin" w:hint="cs"/>
          <w:color w:val="FF6600"/>
          <w:sz w:val="26"/>
          <w:szCs w:val="26"/>
          <w:rtl/>
        </w:rPr>
        <w:t>پس</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از</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آن</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بیمار</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به</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کما</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رفته</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و</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پس</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از</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چند</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روز،</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بر</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اثر</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انقباضات</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شدید</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عضله</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قلب</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و</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فلج</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دستگاه</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تنفسی</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فوت</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می</w:t>
      </w:r>
      <w:r w:rsidRPr="00141BD2">
        <w:rPr>
          <w:rFonts w:ascii="vazir" w:eastAsia="Times New Roman" w:hAnsi="vazir" w:cs="B Nazanin"/>
          <w:color w:val="FF6600"/>
          <w:sz w:val="26"/>
          <w:szCs w:val="26"/>
          <w:rtl/>
        </w:rPr>
        <w:t xml:space="preserve"> </w:t>
      </w:r>
      <w:r w:rsidRPr="00141BD2">
        <w:rPr>
          <w:rFonts w:ascii="vazir" w:eastAsia="Times New Roman" w:hAnsi="vazir" w:cs="B Nazanin" w:hint="cs"/>
          <w:color w:val="FF6600"/>
          <w:sz w:val="26"/>
          <w:szCs w:val="26"/>
          <w:rtl/>
        </w:rPr>
        <w:t>نماید</w:t>
      </w:r>
      <w:r w:rsidRPr="00141BD2">
        <w:rPr>
          <w:rFonts w:ascii="vazir" w:eastAsia="Times New Roman" w:hAnsi="vazir" w:cs="B Nazanin"/>
          <w:color w:val="FF66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noProof/>
          <w:color w:val="008000"/>
          <w:sz w:val="26"/>
          <w:szCs w:val="26"/>
        </w:rPr>
        <w:drawing>
          <wp:anchor distT="0" distB="0" distL="114300" distR="114300" simplePos="0" relativeHeight="251667456" behindDoc="0" locked="0" layoutInCell="1" allowOverlap="1">
            <wp:simplePos x="0" y="0"/>
            <wp:positionH relativeFrom="column">
              <wp:posOffset>-371475</wp:posOffset>
            </wp:positionH>
            <wp:positionV relativeFrom="paragraph">
              <wp:posOffset>208280</wp:posOffset>
            </wp:positionV>
            <wp:extent cx="1447800" cy="1485900"/>
            <wp:effectExtent l="0" t="0" r="0" b="0"/>
            <wp:wrapSquare wrapText="bothSides"/>
            <wp:docPr id="17" name="Picture 17" descr="https://icdc.behdasht.gov.ir/uploads/495/2021/Jan/23/ha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dc.behdasht.gov.ir/uploads/495/2021/Jan/23/hari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اقدامات لازم جهت فرد حیوان گزیده</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1. خارج ساختن و تمیز نمودن ویروس هاری از محل زخم</w:t>
      </w:r>
      <w:r w:rsidRPr="00141BD2">
        <w:rPr>
          <w:rFonts w:ascii="vazir" w:eastAsia="Times New Roman" w:hAnsi="vazir" w:cs="B Nazanin"/>
          <w:b/>
          <w:bCs/>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تا حد مقدور در ساعات اولیه پس از گزش باید لابلای زخم را حداقل به مدت 15 تا 20 دقیقه با آب تمیز و صابون عمیقاً مورد شستشو قرار داد. این عمل مهم</w:t>
      </w:r>
      <w:r w:rsidRPr="00141BD2">
        <w:rPr>
          <w:rFonts w:ascii="vazir" w:eastAsia="Times New Roman" w:hAnsi="vazir" w:cs="B Nazanin"/>
          <w:color w:val="000000"/>
          <w:sz w:val="26"/>
          <w:szCs w:val="26"/>
          <w:rtl/>
        </w:rPr>
        <w:softHyphen/>
        <w:t>ترین قسمت پیشگیری از هاری به حساب می آید.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2.خارج کردن صابون از لابلای زخم‌</w:t>
      </w:r>
      <w:r w:rsidRPr="00141BD2">
        <w:rPr>
          <w:rFonts w:ascii="vazir" w:eastAsia="Times New Roman" w:hAnsi="vazir" w:cs="B Nazanin"/>
          <w:b/>
          <w:bCs/>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با استفاده از شلنگ و فشار آب باید کف صابون</w:t>
      </w:r>
      <w:r w:rsidRPr="00141BD2">
        <w:rPr>
          <w:rFonts w:ascii="vazir" w:eastAsia="Times New Roman" w:hAnsi="vazir" w:cs="B Nazanin"/>
          <w:color w:val="000000"/>
          <w:sz w:val="26"/>
          <w:szCs w:val="26"/>
          <w:rtl/>
        </w:rPr>
        <w:softHyphen/>
        <w:t>های باقیمانده را از لابلای زخم خارج نمود، زیرا باقیمانده صابون می تواند مواد ضدعفونی کننده را بی اثر نماید.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3.ضد عفونی نمودن زخم</w:t>
      </w:r>
      <w:r w:rsidRPr="00141BD2">
        <w:rPr>
          <w:rFonts w:ascii="vazir" w:eastAsia="Times New Roman" w:hAnsi="vazir" w:cs="B Nazanin"/>
          <w:b/>
          <w:bCs/>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 xml:space="preserve">زخم را بعد از شستشو باید با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بتادین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درصد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سایر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مخصوص</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ضدعفونی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عفونی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نمود</w:t>
      </w:r>
      <w:r w:rsidRPr="00141BD2">
        <w:rPr>
          <w:rFonts w:ascii="vazir" w:eastAsia="Times New Roman" w:hAnsi="vazir" w:cs="B Nazanin"/>
          <w:color w:val="000000"/>
          <w:sz w:val="26"/>
          <w:szCs w:val="26"/>
          <w:rtl/>
        </w:rPr>
        <w:t xml:space="preserve"> (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صورت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دسترس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نبودن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عفونی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کننده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الکل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طبی</w:t>
      </w:r>
      <w:r w:rsidRPr="00141BD2">
        <w:rPr>
          <w:rFonts w:ascii="vazir" w:eastAsia="Times New Roman" w:hAnsi="vazir" w:cs="B Nazanin"/>
          <w:color w:val="000000"/>
          <w:sz w:val="26"/>
          <w:szCs w:val="26"/>
          <w:rtl/>
        </w:rPr>
        <w:t xml:space="preserve"> 60 </w:t>
      </w:r>
      <w:r w:rsidRPr="00141BD2">
        <w:rPr>
          <w:rFonts w:ascii="vazir" w:eastAsia="Times New Roman" w:hAnsi="vazir" w:cs="B Nazanin" w:hint="cs"/>
          <w:color w:val="000000"/>
          <w:sz w:val="26"/>
          <w:szCs w:val="26"/>
          <w:rtl/>
        </w:rPr>
        <w:t>تا</w:t>
      </w:r>
      <w:r w:rsidRPr="00141BD2">
        <w:rPr>
          <w:rFonts w:ascii="vazir" w:eastAsia="Times New Roman" w:hAnsi="vazir" w:cs="B Nazanin"/>
          <w:color w:val="000000"/>
          <w:sz w:val="26"/>
          <w:szCs w:val="26"/>
          <w:rtl/>
        </w:rPr>
        <w:t xml:space="preserve"> 70 </w:t>
      </w:r>
      <w:r w:rsidRPr="00141BD2">
        <w:rPr>
          <w:rFonts w:ascii="vazir" w:eastAsia="Times New Roman" w:hAnsi="vazir" w:cs="B Nazanin" w:hint="cs"/>
          <w:color w:val="000000"/>
          <w:sz w:val="26"/>
          <w:szCs w:val="26"/>
          <w:rtl/>
        </w:rPr>
        <w:t>درجه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استفاده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الکل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سوزاننده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موجب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ناراحتی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بیمار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r w:rsidRPr="00141BD2">
        <w:rPr>
          <w:rFonts w:ascii="vazir" w:eastAsia="Times New Roman" w:hAnsi="vazir" w:cs="B Nazanin"/>
          <w:color w:val="000000"/>
          <w:sz w:val="26"/>
          <w:szCs w:val="26"/>
          <w:rtl/>
        </w:rPr>
        <w:t>).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هیچ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وق</w:t>
      </w:r>
      <w:r w:rsidRPr="00141BD2">
        <w:rPr>
          <w:rFonts w:ascii="vazir" w:eastAsia="Times New Roman" w:hAnsi="vazir" w:cs="B Nazanin"/>
          <w:color w:val="000000"/>
          <w:sz w:val="26"/>
          <w:szCs w:val="26"/>
          <w:rtl/>
        </w:rPr>
        <w:t xml:space="preserve">ت نباید پانسمان نمود زیرا </w:t>
      </w:r>
      <w:r w:rsidRPr="00141BD2">
        <w:rPr>
          <w:rFonts w:ascii="vazir" w:eastAsia="Times New Roman" w:hAnsi="vazir" w:cs="B Nazanin"/>
          <w:color w:val="000000"/>
          <w:sz w:val="26"/>
          <w:szCs w:val="26"/>
          <w:rtl/>
        </w:rPr>
        <w:lastRenderedPageBreak/>
        <w:t xml:space="preserve">ویروس هاری نسبت به نور و اکسیژن حساس است و در مجاورت نور و اکسیژن زودتر از بین می رود. پانسمان زخم احتمال از بین رفتن ویروس را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کاهش</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دهد</w:t>
      </w:r>
      <w:r w:rsidRPr="00141BD2">
        <w:rPr>
          <w:rFonts w:ascii="vazir" w:eastAsia="Times New Roman" w:hAnsi="vazir" w:cs="B Nazanin"/>
          <w:color w:val="000000"/>
          <w:sz w:val="26"/>
          <w:szCs w:val="26"/>
          <w:rtl/>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noProof/>
          <w:color w:val="008000"/>
          <w:sz w:val="26"/>
          <w:szCs w:val="26"/>
        </w:rPr>
        <w:drawing>
          <wp:anchor distT="0" distB="0" distL="114300" distR="114300" simplePos="0" relativeHeight="251668480" behindDoc="0" locked="0" layoutInCell="1" allowOverlap="1" wp14:anchorId="379BEC0E" wp14:editId="73BBB8AA">
            <wp:simplePos x="0" y="0"/>
            <wp:positionH relativeFrom="margin">
              <wp:posOffset>-361950</wp:posOffset>
            </wp:positionH>
            <wp:positionV relativeFrom="paragraph">
              <wp:posOffset>487680</wp:posOffset>
            </wp:positionV>
            <wp:extent cx="3571875" cy="2152650"/>
            <wp:effectExtent l="0" t="0" r="9525" b="0"/>
            <wp:wrapSquare wrapText="bothSides"/>
            <wp:docPr id="16" name="Picture 16" descr="https://icdc.behdasht.gov.ir/uploads/495/2021/Jan/23/ha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dc.behdasht.gov.ir/uploads/495/2021/Jan/23/hari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2152650"/>
                    </a:xfrm>
                    <a:prstGeom prst="rect">
                      <a:avLst/>
                    </a:prstGeom>
                    <a:noFill/>
                    <a:ln>
                      <a:noFill/>
                    </a:ln>
                  </pic:spPr>
                </pic:pic>
              </a:graphicData>
            </a:graphic>
          </wp:anchor>
        </w:drawing>
      </w:r>
      <w:r w:rsidR="00141BD2" w:rsidRPr="00141BD2">
        <w:rPr>
          <w:rFonts w:ascii="vazir" w:eastAsia="Times New Roman" w:hAnsi="vazir" w:cs="B Nazanin"/>
          <w:b/>
          <w:bCs/>
          <w:color w:val="000000"/>
          <w:sz w:val="26"/>
          <w:szCs w:val="26"/>
          <w:rtl/>
        </w:rPr>
        <w:t>4.</w:t>
      </w:r>
      <w:r w:rsidR="00141BD2" w:rsidRPr="00141BD2">
        <w:rPr>
          <w:rFonts w:ascii="Cambria" w:eastAsia="Times New Roman" w:hAnsi="Cambria" w:cs="Cambria" w:hint="cs"/>
          <w:b/>
          <w:bCs/>
          <w:color w:val="000000"/>
          <w:sz w:val="26"/>
          <w:szCs w:val="26"/>
          <w:rtl/>
        </w:rPr>
        <w:t> </w:t>
      </w:r>
      <w:r w:rsidR="00141BD2" w:rsidRPr="00141BD2">
        <w:rPr>
          <w:rFonts w:ascii="vazir" w:eastAsia="Times New Roman" w:hAnsi="vazir" w:cs="B Nazanin" w:hint="cs"/>
          <w:b/>
          <w:bCs/>
          <w:color w:val="000000"/>
          <w:sz w:val="26"/>
          <w:szCs w:val="26"/>
          <w:rtl/>
        </w:rPr>
        <w:t>ارجاع</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فرد</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به</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مراکز</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بهداشتیدرمانی</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جهت</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تلقیح</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واکسن</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و</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سرم</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و</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پیگیری</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جهت</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تکمیل</w:t>
      </w:r>
      <w:r w:rsidR="00141BD2" w:rsidRPr="00141BD2">
        <w:rPr>
          <w:rFonts w:ascii="vazir" w:eastAsia="Times New Roman" w:hAnsi="vazir" w:cs="B Nazanin"/>
          <w:b/>
          <w:bCs/>
          <w:color w:val="000000"/>
          <w:sz w:val="26"/>
          <w:szCs w:val="26"/>
          <w:rtl/>
        </w:rPr>
        <w:t xml:space="preserve"> </w:t>
      </w:r>
      <w:r w:rsidR="00141BD2" w:rsidRPr="00141BD2">
        <w:rPr>
          <w:rFonts w:ascii="vazir" w:eastAsia="Times New Roman" w:hAnsi="vazir" w:cs="B Nazanin" w:hint="cs"/>
          <w:b/>
          <w:bCs/>
          <w:color w:val="000000"/>
          <w:sz w:val="26"/>
          <w:szCs w:val="26"/>
          <w:rtl/>
        </w:rPr>
        <w:t>نوبتهای</w:t>
      </w:r>
      <w:r w:rsidR="00141BD2" w:rsidRPr="00141BD2">
        <w:rPr>
          <w:rFonts w:ascii="vazir" w:eastAsia="Times New Roman" w:hAnsi="vazir" w:cs="B Nazanin"/>
          <w:b/>
          <w:bCs/>
          <w:color w:val="000000"/>
          <w:sz w:val="26"/>
          <w:szCs w:val="26"/>
          <w:rtl/>
        </w:rPr>
        <w:t xml:space="preserve"> واکسن:</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این مسأله باید با پیگیری، آموزش و حساسیت کامل دنبال گردد. در صورت نیاز، طبق نظر پزشک، واکسن کزاز نیز تزریق می</w:t>
      </w:r>
      <w:r w:rsidRPr="00141BD2">
        <w:rPr>
          <w:rFonts w:ascii="vazir" w:eastAsia="Times New Roman" w:hAnsi="vazir" w:cs="B Nazanin"/>
          <w:color w:val="000000"/>
          <w:sz w:val="26"/>
          <w:szCs w:val="26"/>
          <w:rtl/>
        </w:rPr>
        <w:softHyphen/>
        <w:t>شود.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واکسن هاری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69504" behindDoc="0" locked="0" layoutInCell="1" allowOverlap="1">
            <wp:simplePos x="0" y="0"/>
            <wp:positionH relativeFrom="column">
              <wp:posOffset>-171450</wp:posOffset>
            </wp:positionH>
            <wp:positionV relativeFrom="paragraph">
              <wp:posOffset>1760855</wp:posOffset>
            </wp:positionV>
            <wp:extent cx="1333500" cy="1819275"/>
            <wp:effectExtent l="0" t="0" r="0" b="9525"/>
            <wp:wrapSquare wrapText="bothSides"/>
            <wp:docPr id="15" name="Picture 15" descr="https://icdc.behdasht.gov.ir/uploads/495/2021/Jan/23/har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cdc.behdasht.gov.ir/uploads/495/2021/Jan/23/hari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819275"/>
                    </a:xfrm>
                    <a:prstGeom prst="rect">
                      <a:avLst/>
                    </a:prstGeom>
                    <a:noFill/>
                    <a:ln>
                      <a:noFill/>
                    </a:ln>
                  </pic:spPr>
                </pic:pic>
              </a:graphicData>
            </a:graphic>
          </wp:anchor>
        </w:drawing>
      </w: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واکسن هاری از کشت سلولی تهیه می شود و آن را می بایست در 3 نوبت (6 تزریق) در روز صفر (دوتزریق)، روز 3 (دو تزریق) و روز 7 (دو تزریق) به صورت اینترادرمال تزریق کرد. در موارد خاص تزریق عضلانی شامل 4 نوبت و هر نوبت یک تزریق در روزهای صفر، 3 ، 7 و 14 در عضله دلتویید می باشد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در افراد کمتر از 2 سال در صورت تزریق عضلانی ،</w:t>
      </w:r>
      <w:r w:rsidRPr="00141BD2">
        <w:rPr>
          <w:rFonts w:ascii="Cambria" w:eastAsia="Times New Roman" w:hAnsi="Cambria" w:cs="Cambria" w:hint="cs"/>
          <w:color w:val="000000"/>
          <w:sz w:val="26"/>
          <w:szCs w:val="26"/>
          <w:rtl/>
        </w:rPr>
        <w:t> </w:t>
      </w:r>
      <w:r w:rsidRPr="00141BD2">
        <w:rPr>
          <w:rFonts w:ascii="vazir" w:eastAsia="Times New Roman" w:hAnsi="vazir" w:cs="B Nazanin"/>
          <w:b/>
          <w:bCs/>
          <w:color w:val="000000"/>
          <w:sz w:val="26"/>
          <w:szCs w:val="26"/>
          <w:rtl/>
        </w:rPr>
        <w:t>واکسن در ناحیه فوقانی و جانبی ران</w:t>
      </w: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تزریق می شود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w:t>
      </w:r>
      <w:r w:rsidRPr="00141BD2">
        <w:rPr>
          <w:rFonts w:ascii="vazir" w:eastAsia="Times New Roman" w:hAnsi="vazir" w:cs="B Nazanin"/>
          <w:color w:val="FF0000"/>
          <w:sz w:val="26"/>
          <w:szCs w:val="26"/>
        </w:rPr>
        <w:t> </w:t>
      </w:r>
      <w:r w:rsidRPr="00141BD2">
        <w:rPr>
          <w:rFonts w:ascii="vazir" w:eastAsia="Times New Roman" w:hAnsi="vazir" w:cs="B Nazanin"/>
          <w:color w:val="FF0000"/>
          <w:sz w:val="26"/>
          <w:szCs w:val="26"/>
          <w:rtl/>
        </w:rPr>
        <w:t>هرگز نبایستی واکسن را در عضله سرین تلقیح کرد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 xml:space="preserve">اگر فردی مورد گزش سگ قرار گیرد و سگ در دسترس باشد باید آن را به مدت </w:t>
      </w:r>
      <w:r w:rsidRPr="00141BD2">
        <w:rPr>
          <w:rFonts w:ascii="vazir" w:eastAsia="Times New Roman" w:hAnsi="vazir" w:cs="B Nazanin"/>
          <w:color w:val="000000"/>
          <w:sz w:val="26"/>
          <w:szCs w:val="26"/>
          <w:rtl/>
          <w:lang w:bidi="fa-IR"/>
        </w:rPr>
        <w:t>۱۰</w:t>
      </w:r>
      <w:r w:rsidRPr="00141BD2">
        <w:rPr>
          <w:rFonts w:ascii="vazir" w:eastAsia="Times New Roman" w:hAnsi="vazir" w:cs="B Nazanin"/>
          <w:color w:val="000000"/>
          <w:sz w:val="26"/>
          <w:szCs w:val="26"/>
          <w:rtl/>
        </w:rPr>
        <w:t xml:space="preserve"> روز بسته</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و تحت مراقبت قرار داد و در این مدت اگر علی رغم تأمین آب و غذای کافی حیوان دچار</w:t>
      </w: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 xml:space="preserve">علایم بالینی شد و یا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تلف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احتمال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زیاد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بوده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بایستی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واکسیناسیون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هار</w:t>
      </w:r>
      <w:r w:rsidRPr="00141BD2">
        <w:rPr>
          <w:rFonts w:ascii="vazir" w:eastAsia="Times New Roman" w:hAnsi="vazir" w:cs="B Nazanin"/>
          <w:color w:val="000000"/>
          <w:sz w:val="26"/>
          <w:szCs w:val="26"/>
          <w:rtl/>
        </w:rPr>
        <w:t>ی</w:t>
      </w: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تا نوبت آخر ادامه پیدا کند (مغز حیوان مشکوک به هاری پس از تلف شدن می باید برای تایید بیماری هاری به مرکز رفرانس هاری انستیتو پاستور ایران ارسال شود</w:t>
      </w:r>
      <w:r w:rsidRPr="00141BD2">
        <w:rPr>
          <w:rFonts w:ascii="vazir" w:eastAsia="Times New Roman" w:hAnsi="vazir" w:cs="B Nazanin"/>
          <w:color w:val="000000"/>
          <w:sz w:val="26"/>
          <w:szCs w:val="26"/>
        </w:rPr>
        <w:t>)</w:t>
      </w:r>
      <w:r w:rsidRPr="00141BD2">
        <w:rPr>
          <w:rFonts w:ascii="vazir" w:eastAsia="Times New Roman" w:hAnsi="vazir" w:cs="B Nazanin"/>
          <w:color w:val="000000"/>
          <w:sz w:val="26"/>
          <w:szCs w:val="26"/>
          <w:rtl/>
        </w:rPr>
        <w:t>،</w:t>
      </w:r>
      <w:r w:rsidRPr="00141BD2">
        <w:rPr>
          <w:rFonts w:ascii="Cambria" w:eastAsia="Times New Roman" w:hAnsi="Cambria" w:cs="Cambria" w:hint="cs"/>
          <w:color w:val="000000"/>
          <w:sz w:val="26"/>
          <w:szCs w:val="26"/>
          <w:rtl/>
        </w:rPr>
        <w:t> </w:t>
      </w:r>
      <w:r w:rsidRPr="00141BD2">
        <w:rPr>
          <w:rFonts w:ascii="vazir" w:eastAsia="Times New Roman" w:hAnsi="vazir" w:cs="B Nazanin"/>
          <w:color w:val="FF6600"/>
          <w:sz w:val="26"/>
          <w:szCs w:val="26"/>
          <w:rtl/>
        </w:rPr>
        <w:t xml:space="preserve">ولی اگر بعد از </w:t>
      </w:r>
      <w:r w:rsidRPr="00141BD2">
        <w:rPr>
          <w:rFonts w:ascii="vazir" w:eastAsia="Times New Roman" w:hAnsi="vazir" w:cs="B Nazanin"/>
          <w:color w:val="FF6600"/>
          <w:sz w:val="26"/>
          <w:szCs w:val="26"/>
          <w:rtl/>
          <w:lang w:bidi="fa-IR"/>
        </w:rPr>
        <w:t>۱۰</w:t>
      </w:r>
      <w:r w:rsidRPr="00141BD2">
        <w:rPr>
          <w:rFonts w:ascii="vazir" w:eastAsia="Times New Roman" w:hAnsi="vazir" w:cs="B Nazanin"/>
          <w:color w:val="FF6600"/>
          <w:sz w:val="26"/>
          <w:szCs w:val="26"/>
          <w:rtl/>
        </w:rPr>
        <w:t xml:space="preserve"> روز حیــــوان سالم ماند نتیجه می گیریم سگ هار نیست و از ادامه واکسیناسیون در روش عضلانی یعنی نوبت بعد از روز دهم خودداری می نماییم</w:t>
      </w:r>
      <w:r w:rsidRPr="00141BD2">
        <w:rPr>
          <w:rFonts w:ascii="vazir" w:eastAsia="Times New Roman" w:hAnsi="vazir" w:cs="B Nazanin"/>
          <w:color w:val="FF66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سرم ضد هاری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0528" behindDoc="0" locked="0" layoutInCell="1" allowOverlap="1">
            <wp:simplePos x="0" y="0"/>
            <wp:positionH relativeFrom="column">
              <wp:posOffset>2895600</wp:posOffset>
            </wp:positionH>
            <wp:positionV relativeFrom="paragraph">
              <wp:posOffset>-7024370</wp:posOffset>
            </wp:positionV>
            <wp:extent cx="2581275" cy="1638300"/>
            <wp:effectExtent l="0" t="0" r="9525" b="0"/>
            <wp:wrapSquare wrapText="bothSides"/>
            <wp:docPr id="14" name="Picture 14" descr="https://icdc.behdasht.gov.ir/uploads/495/2021/Jan/23/har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cdc.behdasht.gov.ir/uploads/495/2021/Jan/23/hari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638300"/>
                    </a:xfrm>
                    <a:prstGeom prst="rect">
                      <a:avLst/>
                    </a:prstGeom>
                    <a:noFill/>
                    <a:ln>
                      <a:noFill/>
                    </a:ln>
                  </pic:spPr>
                </pic:pic>
              </a:graphicData>
            </a:graphic>
          </wp:anchor>
        </w:drawing>
      </w:r>
      <w:r w:rsidRPr="00141BD2">
        <w:rPr>
          <w:rFonts w:ascii="vazir" w:eastAsia="Times New Roman" w:hAnsi="vazir" w:cs="B Nazanin"/>
          <w:color w:val="000000"/>
          <w:sz w:val="26"/>
          <w:szCs w:val="26"/>
          <w:rtl/>
        </w:rPr>
        <w:t>سرم ضد هاری که در حال حاضـــر مورد استفاده قرار می گیرد از پلاسمای انسانی تهیه شده و هیچ نوع مخاطره ای ندارد و احتیاج به تست نیز ندارد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lastRenderedPageBreak/>
        <w:t xml:space="preserve">مقدر آن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حداکثر</w:t>
      </w:r>
      <w:r w:rsidRPr="00141BD2">
        <w:rPr>
          <w:rFonts w:ascii="vazir" w:eastAsia="Times New Roman" w:hAnsi="vazir" w:cs="B Nazanin"/>
          <w:color w:val="000000"/>
          <w:sz w:val="26"/>
          <w:szCs w:val="26"/>
          <w:rtl/>
        </w:rPr>
        <w:t xml:space="preserve"> </w:t>
      </w:r>
      <w:r w:rsidRPr="00141BD2">
        <w:rPr>
          <w:rFonts w:ascii="vazir" w:eastAsia="Times New Roman" w:hAnsi="vazir" w:cs="B Nazanin"/>
          <w:color w:val="000000"/>
          <w:sz w:val="26"/>
          <w:szCs w:val="26"/>
          <w:rtl/>
          <w:lang w:bidi="fa-IR"/>
        </w:rPr>
        <w:t>۲۰</w:t>
      </w:r>
      <w:r w:rsidRPr="00141BD2">
        <w:rPr>
          <w:rFonts w:ascii="vazir" w:eastAsia="Times New Roman" w:hAnsi="vazir" w:cs="B Nazanin"/>
          <w:color w:val="000000"/>
          <w:sz w:val="26"/>
          <w:szCs w:val="26"/>
          <w:rtl/>
        </w:rPr>
        <w:t xml:space="preserve"> واحد به ازای هر کیلوگرم وزن می باشد و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فقط</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حجم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لازم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اساس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اندازه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فقط</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اطراف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تجویز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اطراف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زخم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تزریق</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r w:rsidRPr="00141BD2">
        <w:rPr>
          <w:rFonts w:ascii="vazir" w:eastAsia="Times New Roman" w:hAnsi="vazir" w:cs="B Nazanin"/>
          <w:color w:val="000000"/>
          <w:sz w:val="26"/>
          <w:szCs w:val="26"/>
          <w:rtl/>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1552" behindDoc="0" locked="0" layoutInCell="1" allowOverlap="1" wp14:anchorId="00B7171B" wp14:editId="0AFE2860">
            <wp:simplePos x="0" y="0"/>
            <wp:positionH relativeFrom="column">
              <wp:posOffset>-409575</wp:posOffset>
            </wp:positionH>
            <wp:positionV relativeFrom="paragraph">
              <wp:posOffset>274320</wp:posOffset>
            </wp:positionV>
            <wp:extent cx="2028825" cy="2305050"/>
            <wp:effectExtent l="0" t="0" r="9525" b="0"/>
            <wp:wrapSquare wrapText="bothSides"/>
            <wp:docPr id="13" name="Picture 13" descr="https://icdc.behdasht.gov.ir/uploads/495/2021/Apr/05/har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cdc.behdasht.gov.ir/uploads/495/2021/Apr/05/hari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2305050"/>
                    </a:xfrm>
                    <a:prstGeom prst="rect">
                      <a:avLst/>
                    </a:prstGeom>
                    <a:noFill/>
                    <a:ln>
                      <a:noFill/>
                    </a:ln>
                  </pic:spPr>
                </pic:pic>
              </a:graphicData>
            </a:graphic>
          </wp:anchor>
        </w:drawing>
      </w:r>
      <w:r w:rsidR="00141BD2" w:rsidRPr="00141BD2">
        <w:rPr>
          <w:rFonts w:ascii="vazir" w:eastAsia="Times New Roman" w:hAnsi="vazir" w:cs="B Nazanin"/>
          <w:b/>
          <w:bCs/>
          <w:color w:val="000000"/>
          <w:sz w:val="26"/>
          <w:szCs w:val="26"/>
          <w:rtl/>
        </w:rPr>
        <w:t>در چه مواردی علاوه بر واکسن، تجویز سرم نیز مورد نیاز می باشد؟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1.گزیدگی و خراشیدگی منفرد و یا متعدد عمیق پوستی،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2. لیسیدن پوست آسیب دیده، آلوده شدن غشاهای مخاطی با بزاق حیوان مشکوک،</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هر نوع مواجهه با خفاش شامل ورود به غار دارای خفاش و یا گزش یا خراشیدگی توسط خفاش و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4.مواجهه با حیوان محتمل یا قطعی مبتلا به هاری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5. هر نوع جراحت در سر، صورت، گردن و دست (نوک انگشتان تا مچ دست) و ناحیه تناسلی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در صورتیکه فرد مجروح دارای سابقه واکسیناسیون نباشد و یا قبلا تنها یک دوز واکسن دریافت کرده باشد می باید سرم ضد هاری در مورد او تجویز شود</w:t>
      </w:r>
      <w:r w:rsidRPr="00141BD2">
        <w:rPr>
          <w:rFonts w:ascii="vazir" w:eastAsia="Times New Roman" w:hAnsi="vazir" w:cs="B Nazanin"/>
          <w:color w:val="000000"/>
          <w:sz w:val="26"/>
          <w:szCs w:val="26"/>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FF0000"/>
          <w:sz w:val="26"/>
          <w:szCs w:val="26"/>
          <w:rtl/>
        </w:rPr>
        <w:t>تذکر مهم</w:t>
      </w:r>
      <w:r w:rsidRPr="00141BD2">
        <w:rPr>
          <w:rFonts w:ascii="vazir" w:eastAsia="Times New Roman" w:hAnsi="vazir" w:cs="B Nazanin"/>
          <w:b/>
          <w:bCs/>
          <w:color w:val="FF0000"/>
          <w:sz w:val="26"/>
          <w:szCs w:val="26"/>
        </w:rPr>
        <w:t>: </w:t>
      </w:r>
      <w:r w:rsidRPr="00141BD2">
        <w:rPr>
          <w:rFonts w:ascii="vazir" w:eastAsia="Times New Roman" w:hAnsi="vazir" w:cs="B Nazanin"/>
          <w:b/>
          <w:bCs/>
          <w:color w:val="000000"/>
          <w:sz w:val="26"/>
          <w:szCs w:val="26"/>
          <w:rtl/>
        </w:rPr>
        <w:t>کلیه موارد حیوان گزیدگی چه اهلی و چه وحشی را باید هار تلقی نمود و بیمار را باید فوراً تحت اقدامات پیشگیری و درمان هاری قرار داد؛ این موضوع به قدری اهمیت دارد</w:t>
      </w:r>
      <w:r w:rsidRPr="00141BD2">
        <w:rPr>
          <w:rFonts w:ascii="Cambria" w:eastAsia="Times New Roman" w:hAnsi="Cambria" w:cs="Cambria" w:hint="cs"/>
          <w:b/>
          <w:bCs/>
          <w:color w:val="000000"/>
          <w:sz w:val="26"/>
          <w:szCs w:val="26"/>
          <w:rtl/>
        </w:rPr>
        <w:t> </w:t>
      </w:r>
      <w:r w:rsidRPr="00141BD2">
        <w:rPr>
          <w:rFonts w:ascii="vazir" w:eastAsia="Times New Roman" w:hAnsi="vazir" w:cs="B Nazanin"/>
          <w:b/>
          <w:bCs/>
          <w:color w:val="FF0000"/>
          <w:sz w:val="26"/>
          <w:szCs w:val="26"/>
          <w:rtl/>
        </w:rPr>
        <w:t>که اگر حیوان گزنده مثل سگ دارای قلاده و سابقه واکسیناسیون کامل نیز باشد، می بایست اقدامات پیشگیری و درمان را برای فرد سریعاً انجام داد .</w:t>
      </w:r>
      <w:r w:rsidRPr="00141BD2">
        <w:rPr>
          <w:rFonts w:ascii="Cambria" w:eastAsia="Times New Roman" w:hAnsi="Cambria" w:cs="Cambria" w:hint="cs"/>
          <w:b/>
          <w:bCs/>
          <w:color w:val="FF0000"/>
          <w:sz w:val="26"/>
          <w:szCs w:val="26"/>
          <w:rtl/>
        </w:rPr>
        <w:t> </w:t>
      </w:r>
      <w:r w:rsidRPr="00141BD2">
        <w:rPr>
          <w:rFonts w:ascii="Cambria" w:eastAsia="Times New Roman" w:hAnsi="Cambria" w:cs="Cambria" w:hint="cs"/>
          <w:b/>
          <w:bCs/>
          <w:color w:val="000000"/>
          <w:sz w:val="26"/>
          <w:szCs w:val="26"/>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000000"/>
          <w:sz w:val="26"/>
          <w:szCs w:val="26"/>
          <w:rtl/>
        </w:rPr>
        <w:t>یعنی داشتن سابقه واکسیناسیون حیوان مانعی برای انجام « سرو واکسیناسیون » فرد نیست.</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2576" behindDoc="0" locked="0" layoutInCell="1" allowOverlap="1" wp14:anchorId="48D41369" wp14:editId="0AF98A53">
            <wp:simplePos x="0" y="0"/>
            <wp:positionH relativeFrom="column">
              <wp:posOffset>-285750</wp:posOffset>
            </wp:positionH>
            <wp:positionV relativeFrom="paragraph">
              <wp:posOffset>266700</wp:posOffset>
            </wp:positionV>
            <wp:extent cx="1143000" cy="1714500"/>
            <wp:effectExtent l="0" t="0" r="0" b="0"/>
            <wp:wrapSquare wrapText="bothSides"/>
            <wp:docPr id="12" name="Picture 12" descr="https://icdc.behdasht.gov.ir/uploads/495/2021/Apr/05/h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dc.behdasht.gov.ir/uploads/495/2021/Apr/05/har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anchor>
        </w:drawing>
      </w:r>
      <w:r w:rsidR="00141BD2" w:rsidRPr="00141BD2">
        <w:rPr>
          <w:rFonts w:ascii="Cambria" w:eastAsia="Times New Roman" w:hAnsi="Cambria" w:cs="Cambria" w:hint="cs"/>
          <w:b/>
          <w:bCs/>
          <w:color w:val="3366FF"/>
          <w:sz w:val="26"/>
          <w:szCs w:val="26"/>
          <w:rtl/>
        </w:rPr>
        <w:t> </w:t>
      </w:r>
      <w:r w:rsidR="00141BD2" w:rsidRPr="00141BD2">
        <w:rPr>
          <w:rFonts w:ascii="vazir" w:eastAsia="Times New Roman" w:hAnsi="vazir" w:cs="B Nazanin" w:hint="cs"/>
          <w:b/>
          <w:bCs/>
          <w:color w:val="3366FF"/>
          <w:sz w:val="26"/>
          <w:szCs w:val="26"/>
          <w:rtl/>
        </w:rPr>
        <w:t>کسانی</w:t>
      </w:r>
      <w:r w:rsidR="00141BD2" w:rsidRPr="00141BD2">
        <w:rPr>
          <w:rFonts w:ascii="vazir" w:eastAsia="Times New Roman" w:hAnsi="vazir" w:cs="B Nazanin"/>
          <w:b/>
          <w:bCs/>
          <w:color w:val="3366FF"/>
          <w:sz w:val="26"/>
          <w:szCs w:val="26"/>
          <w:rtl/>
        </w:rPr>
        <w:t xml:space="preserve"> </w:t>
      </w:r>
      <w:r w:rsidR="00141BD2" w:rsidRPr="00141BD2">
        <w:rPr>
          <w:rFonts w:ascii="vazir" w:eastAsia="Times New Roman" w:hAnsi="vazir" w:cs="B Nazanin" w:hint="cs"/>
          <w:b/>
          <w:bCs/>
          <w:color w:val="3366FF"/>
          <w:sz w:val="26"/>
          <w:szCs w:val="26"/>
          <w:rtl/>
        </w:rPr>
        <w:t>که</w:t>
      </w:r>
      <w:r w:rsidR="00141BD2" w:rsidRPr="00141BD2">
        <w:rPr>
          <w:rFonts w:ascii="vazir" w:eastAsia="Times New Roman" w:hAnsi="vazir" w:cs="B Nazanin"/>
          <w:b/>
          <w:bCs/>
          <w:color w:val="3366FF"/>
          <w:sz w:val="26"/>
          <w:szCs w:val="26"/>
          <w:rtl/>
        </w:rPr>
        <w:t xml:space="preserve"> </w:t>
      </w:r>
      <w:r w:rsidR="00141BD2" w:rsidRPr="00141BD2">
        <w:rPr>
          <w:rFonts w:ascii="vazir" w:eastAsia="Times New Roman" w:hAnsi="vazir" w:cs="B Nazanin" w:hint="cs"/>
          <w:b/>
          <w:bCs/>
          <w:color w:val="3366FF"/>
          <w:sz w:val="26"/>
          <w:szCs w:val="26"/>
          <w:rtl/>
        </w:rPr>
        <w:t>ب</w:t>
      </w:r>
      <w:r w:rsidR="00141BD2" w:rsidRPr="00141BD2">
        <w:rPr>
          <w:rFonts w:ascii="vazir" w:eastAsia="Times New Roman" w:hAnsi="vazir" w:cs="B Nazanin"/>
          <w:b/>
          <w:bCs/>
          <w:color w:val="3366FF"/>
          <w:sz w:val="26"/>
          <w:szCs w:val="26"/>
          <w:rtl/>
        </w:rPr>
        <w:t>اید واکسیناسیون قبل از مواجهه را دریافت نمایند: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گروه</w:t>
      </w:r>
      <w:r w:rsidRPr="00141BD2">
        <w:rPr>
          <w:rFonts w:ascii="vazir" w:eastAsia="Times New Roman" w:hAnsi="vazir" w:cs="B Nazanin"/>
          <w:color w:val="000000"/>
          <w:sz w:val="26"/>
          <w:szCs w:val="26"/>
          <w:rtl/>
        </w:rPr>
        <w:softHyphen/>
        <w:t xml:space="preserve">های پرخطر مانند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کارکنان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آزمایشگاه‌هایی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ویروس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دارند،</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دامپزشکان،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تکنیسین</w:t>
      </w:r>
      <w:r w:rsidRPr="00141BD2">
        <w:rPr>
          <w:rFonts w:ascii="vazir" w:eastAsia="Times New Roman" w:hAnsi="vazir" w:cs="B Nazanin"/>
          <w:color w:val="000000"/>
          <w:sz w:val="26"/>
          <w:szCs w:val="26"/>
          <w:rtl/>
        </w:rPr>
        <w:softHyphen/>
      </w:r>
      <w:r w:rsidRPr="00141BD2">
        <w:rPr>
          <w:rFonts w:ascii="vazir" w:eastAsia="Times New Roman" w:hAnsi="vazir" w:cs="B Nazanin" w:hint="cs"/>
          <w:color w:val="000000"/>
          <w:sz w:val="26"/>
          <w:szCs w:val="26"/>
          <w:rtl/>
        </w:rPr>
        <w:t>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کاردان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دامپزشکی،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کارکنان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بازرسان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گوشت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کشتارگاه‌ها،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شکارچیان،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شکاربانان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حفاظت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محیط</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زیست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پرسنل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مسئول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مراکز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بهداشت</w:t>
      </w:r>
      <w:r w:rsidRPr="00141BD2">
        <w:rPr>
          <w:rFonts w:ascii="vazir" w:eastAsia="Times New Roman" w:hAnsi="vazir" w:cs="B Nazanin"/>
          <w:color w:val="000000"/>
          <w:sz w:val="26"/>
          <w:szCs w:val="26"/>
          <w:rtl/>
        </w:rPr>
        <w:t xml:space="preserve"> </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افرادی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قصد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مسافرت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مناطق</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پرخطر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دانشجویان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مختلف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دامپزشکی</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نحوه تزریق</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دو تزریق عضلانی یا اینترادرمال واکسن در روزهای صفر و 7</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b/>
          <w:bCs/>
          <w:color w:val="3366FF"/>
          <w:sz w:val="26"/>
          <w:szCs w:val="26"/>
          <w:rtl/>
        </w:rPr>
        <w:t> </w:t>
      </w:r>
      <w:r w:rsidRPr="00141BD2">
        <w:rPr>
          <w:rFonts w:ascii="vazir" w:eastAsia="Times New Roman" w:hAnsi="vazir" w:cs="B Nazanin" w:hint="cs"/>
          <w:b/>
          <w:bCs/>
          <w:color w:val="3366FF"/>
          <w:sz w:val="26"/>
          <w:szCs w:val="26"/>
          <w:rtl/>
        </w:rPr>
        <w:t>برای</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کنترل</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هاری</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چه</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کمکی</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میتوانم</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بکنم؟</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lastRenderedPageBreak/>
        <w:t xml:space="preserve">- </w:t>
      </w:r>
      <w:r w:rsidRPr="00141BD2">
        <w:rPr>
          <w:rFonts w:ascii="vazir" w:eastAsia="Times New Roman" w:hAnsi="vazir" w:cs="B Nazanin"/>
          <w:color w:val="000000"/>
          <w:sz w:val="26"/>
          <w:szCs w:val="26"/>
          <w:rtl/>
        </w:rPr>
        <w:t>حیوانات خانگی را نزد دامپزشکتان برده تا واکسن های مناسب را بر حسب منطقه ای که در آن هستید تزریق کند</w:t>
      </w:r>
      <w:r w:rsidRPr="00141BD2">
        <w:rPr>
          <w:rFonts w:ascii="vazir" w:eastAsia="Times New Roman" w:hAnsi="vazir" w:cs="B Nazanin"/>
          <w:color w:val="000000"/>
          <w:sz w:val="26"/>
          <w:szCs w:val="26"/>
        </w:rPr>
        <w:t>.</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noProof/>
          <w:color w:val="000000"/>
          <w:sz w:val="26"/>
          <w:szCs w:val="26"/>
        </w:rPr>
        <w:drawing>
          <wp:anchor distT="0" distB="0" distL="114300" distR="114300" simplePos="0" relativeHeight="251673600" behindDoc="0" locked="0" layoutInCell="1" allowOverlap="1" wp14:anchorId="5BDC75D7" wp14:editId="33A19F9C">
            <wp:simplePos x="0" y="0"/>
            <wp:positionH relativeFrom="page">
              <wp:posOffset>762000</wp:posOffset>
            </wp:positionH>
            <wp:positionV relativeFrom="paragraph">
              <wp:posOffset>962660</wp:posOffset>
            </wp:positionV>
            <wp:extent cx="2190750" cy="1714500"/>
            <wp:effectExtent l="0" t="0" r="0" b="0"/>
            <wp:wrapSquare wrapText="bothSides"/>
            <wp:docPr id="11" name="Picture 11" descr="https://icdc.behdasht.gov.ir/uploads/495/2021/Apr/05/har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cdc.behdasht.gov.ir/uploads/495/2021/Apr/05/hari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BD2" w:rsidRPr="00141BD2">
        <w:rPr>
          <w:rFonts w:ascii="vazir" w:eastAsia="Times New Roman" w:hAnsi="vazir" w:cs="B Nazanin"/>
          <w:color w:val="000000"/>
          <w:sz w:val="26"/>
          <w:szCs w:val="26"/>
        </w:rPr>
        <w:t xml:space="preserve">  - </w:t>
      </w:r>
      <w:r w:rsidR="00141BD2" w:rsidRPr="00141BD2">
        <w:rPr>
          <w:rFonts w:ascii="vazir" w:eastAsia="Times New Roman" w:hAnsi="vazir" w:cs="B Nazanin"/>
          <w:color w:val="000000"/>
          <w:sz w:val="26"/>
          <w:szCs w:val="26"/>
          <w:rtl/>
        </w:rPr>
        <w:t>تماس حیوان خانگیتان با سایر حیوانات را محدود</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color w:val="000000"/>
          <w:sz w:val="26"/>
          <w:szCs w:val="26"/>
          <w:rtl/>
        </w:rPr>
        <w:t xml:space="preserve"> </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hint="cs"/>
          <w:color w:val="000000"/>
          <w:sz w:val="26"/>
          <w:szCs w:val="26"/>
          <w:rtl/>
        </w:rPr>
        <w:t>کنید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گربه</w:t>
      </w:r>
      <w:r w:rsidR="00141BD2" w:rsidRPr="00141BD2">
        <w:rPr>
          <w:rFonts w:ascii="vazir" w:eastAsia="Times New Roman" w:hAnsi="vazir" w:cs="B Nazanin"/>
          <w:color w:val="000000"/>
          <w:sz w:val="26"/>
          <w:szCs w:val="26"/>
          <w:rtl/>
        </w:rPr>
        <w:t xml:space="preserve"> و سگ هایتان را درون منزل نگهدارید و </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hint="cs"/>
          <w:color w:val="000000"/>
          <w:sz w:val="26"/>
          <w:szCs w:val="26"/>
          <w:rtl/>
        </w:rPr>
        <w:t>روی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رفتار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سگهایتان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هنگامی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خارج</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از</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منزل</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هستند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نظارت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داشته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باشید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حیوانات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خانگی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خود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را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عقیم</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کنید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تا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از</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تولد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نوزاد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ناخواسته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آن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ها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جلوگیری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کنید</w:t>
      </w:r>
      <w:r w:rsidR="00141BD2" w:rsidRPr="00141BD2">
        <w:rPr>
          <w:rFonts w:ascii="vazir" w:eastAsia="Times New Roman" w:hAnsi="vazir" w:cs="B Nazanin"/>
          <w:color w:val="000000"/>
          <w:sz w:val="26"/>
          <w:szCs w:val="26"/>
        </w:rPr>
        <w:t>.</w:t>
      </w:r>
    </w:p>
    <w:tbl>
      <w:tblPr>
        <w:tblW w:w="13050" w:type="dxa"/>
        <w:tblInd w:w="720" w:type="dxa"/>
        <w:shd w:val="clear" w:color="auto" w:fill="FFFFFF"/>
        <w:tblCellMar>
          <w:left w:w="0" w:type="dxa"/>
          <w:right w:w="0" w:type="dxa"/>
        </w:tblCellMar>
        <w:tblLook w:val="04A0" w:firstRow="1" w:lastRow="0" w:firstColumn="1" w:lastColumn="0" w:noHBand="0" w:noVBand="1"/>
      </w:tblPr>
      <w:tblGrid>
        <w:gridCol w:w="3841"/>
        <w:gridCol w:w="9209"/>
      </w:tblGrid>
      <w:tr w:rsidR="00141BD2" w:rsidRPr="00141BD2" w:rsidTr="00141BD2">
        <w:tc>
          <w:tcPr>
            <w:tcW w:w="3841" w:type="dxa"/>
            <w:shd w:val="clear" w:color="auto" w:fill="FFFFFF"/>
            <w:vAlign w:val="center"/>
            <w:hideMark/>
          </w:tcPr>
          <w:p w:rsidR="00141BD2" w:rsidRPr="00141BD2" w:rsidRDefault="00C2314A" w:rsidP="00141BD2">
            <w:pPr>
              <w:bidi/>
              <w:spacing w:after="0" w:line="240" w:lineRule="auto"/>
              <w:rPr>
                <w:rFonts w:ascii="sahel" w:eastAsia="Times New Roman" w:hAnsi="sahel" w:cs="B Nazanin"/>
                <w:color w:val="000000"/>
                <w:sz w:val="21"/>
                <w:szCs w:val="21"/>
              </w:rPr>
            </w:pPr>
            <w:r w:rsidRPr="00141BD2">
              <w:rPr>
                <w:rFonts w:ascii="vazir" w:eastAsia="Times New Roman" w:hAnsi="vazir" w:cs="B Nazanin"/>
                <w:noProof/>
                <w:color w:val="000000"/>
                <w:sz w:val="26"/>
                <w:szCs w:val="26"/>
              </w:rPr>
              <w:drawing>
                <wp:anchor distT="0" distB="0" distL="114300" distR="114300" simplePos="0" relativeHeight="251674624" behindDoc="0" locked="0" layoutInCell="1" allowOverlap="1" wp14:anchorId="57DB5188" wp14:editId="13D3C279">
                  <wp:simplePos x="0" y="0"/>
                  <wp:positionH relativeFrom="column">
                    <wp:posOffset>-419100</wp:posOffset>
                  </wp:positionH>
                  <wp:positionV relativeFrom="paragraph">
                    <wp:posOffset>610235</wp:posOffset>
                  </wp:positionV>
                  <wp:extent cx="790575" cy="990600"/>
                  <wp:effectExtent l="0" t="0" r="9525" b="0"/>
                  <wp:wrapSquare wrapText="bothSides"/>
                  <wp:docPr id="10" name="Picture 10" descr="https://icdc.behdasht.gov.ir/uploads/495/2021/Apr/05/har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dc.behdasht.gov.ir/uploads/495/2021/Apr/05/hari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209" w:type="dxa"/>
            <w:shd w:val="clear" w:color="auto" w:fill="FFFFFF"/>
            <w:vAlign w:val="center"/>
            <w:hideMark/>
          </w:tcPr>
          <w:p w:rsidR="00141BD2" w:rsidRPr="00141BD2" w:rsidRDefault="00141BD2" w:rsidP="00141BD2">
            <w:pPr>
              <w:bidi/>
              <w:spacing w:after="0" w:line="240" w:lineRule="auto"/>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غذای حیوان خود را بیرون از منزل قرار ندهید. این کار باعث جذب حیوانات وحشی و ولگرد میشود</w:t>
            </w:r>
            <w:r w:rsidRPr="00141BD2">
              <w:rPr>
                <w:rFonts w:ascii="vazir" w:eastAsia="Times New Roman" w:hAnsi="vazir" w:cs="B Nazanin"/>
                <w:color w:val="000000"/>
                <w:sz w:val="26"/>
                <w:szCs w:val="26"/>
              </w:rPr>
              <w:t>.</w:t>
            </w:r>
          </w:p>
          <w:p w:rsidR="00141BD2" w:rsidRPr="00141BD2" w:rsidRDefault="00141BD2" w:rsidP="00141BD2">
            <w:pPr>
              <w:bidi/>
              <w:spacing w:after="0" w:line="240" w:lineRule="auto"/>
              <w:rPr>
                <w:rFonts w:ascii="sahel" w:eastAsia="Times New Roman" w:hAnsi="sahel" w:cs="B Nazanin"/>
                <w:color w:val="000000"/>
                <w:sz w:val="21"/>
                <w:szCs w:val="21"/>
              </w:rPr>
            </w:pPr>
            <w:r w:rsidRPr="00141BD2">
              <w:rPr>
                <w:rFonts w:ascii="sahel" w:eastAsia="Times New Roman" w:hAnsi="sahel" w:cs="B Nazanin"/>
                <w:color w:val="000000"/>
                <w:sz w:val="21"/>
                <w:szCs w:val="21"/>
              </w:rPr>
              <w:t> </w:t>
            </w:r>
          </w:p>
          <w:p w:rsidR="00141BD2" w:rsidRPr="00141BD2" w:rsidRDefault="00141BD2" w:rsidP="00141BD2">
            <w:pPr>
              <w:bidi/>
              <w:spacing w:after="0" w:line="240" w:lineRule="auto"/>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حیوانات وحشی نباید به عنوان حیوان خانگی نگهداری شوند. این کار نه تنها غیرقانونی است بلکه این حیوانات توانایی بالقوه مبتلا کردن صاحبان خود و سایرین را به هاری دارند</w:t>
            </w:r>
            <w:r w:rsidRPr="00141BD2">
              <w:rPr>
                <w:rFonts w:ascii="vazir" w:eastAsia="Times New Roman" w:hAnsi="vazir" w:cs="B Nazanin"/>
                <w:color w:val="000000"/>
                <w:sz w:val="26"/>
                <w:szCs w:val="26"/>
              </w:rPr>
              <w:t>.</w:t>
            </w:r>
          </w:p>
          <w:p w:rsidR="00141BD2" w:rsidRPr="00141BD2" w:rsidRDefault="00141BD2" w:rsidP="00141BD2">
            <w:pPr>
              <w:bidi/>
              <w:spacing w:after="0" w:line="240" w:lineRule="auto"/>
              <w:rPr>
                <w:rFonts w:ascii="sahel" w:eastAsia="Times New Roman" w:hAnsi="sahel" w:cs="B Nazanin"/>
                <w:color w:val="000000"/>
                <w:sz w:val="21"/>
                <w:szCs w:val="21"/>
              </w:rPr>
            </w:pPr>
            <w:r w:rsidRPr="00141BD2">
              <w:rPr>
                <w:rFonts w:ascii="sahel" w:eastAsia="Times New Roman" w:hAnsi="sahel" w:cs="B Nazanin"/>
                <w:color w:val="000000"/>
                <w:sz w:val="21"/>
                <w:szCs w:val="21"/>
              </w:rPr>
              <w:t> </w:t>
            </w:r>
          </w:p>
        </w:tc>
      </w:tr>
    </w:tbl>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حیوان وحشی هار ممکن است رام به نظر آید ولی هرگز به آن نزدیک نشوید</w:t>
      </w:r>
      <w:r w:rsidRPr="00141BD2">
        <w:rPr>
          <w:rFonts w:ascii="vazir" w:eastAsia="Times New Roman" w:hAnsi="vazir" w:cs="B Nazanin"/>
          <w:color w:val="000000"/>
          <w:sz w:val="26"/>
          <w:szCs w:val="26"/>
        </w:rPr>
        <w:t>. </w:t>
      </w:r>
      <w:r w:rsidRPr="00141BD2">
        <w:rPr>
          <w:rFonts w:ascii="vazir" w:eastAsia="Times New Roman" w:hAnsi="vazir" w:cs="B Nazanin"/>
          <w:color w:val="FF0000"/>
          <w:sz w:val="26"/>
          <w:szCs w:val="26"/>
          <w:rtl/>
        </w:rPr>
        <w:t>به کودک خود بیاموزید که “هرگز” به حیوانات ناآشنا نزدیک نشود</w:t>
      </w:r>
      <w:r w:rsidRPr="00141BD2">
        <w:rPr>
          <w:rFonts w:ascii="vazir" w:eastAsia="Times New Roman" w:hAnsi="vazir" w:cs="B Nazanin"/>
          <w:color w:val="000000"/>
          <w:sz w:val="26"/>
          <w:szCs w:val="26"/>
          <w:rtl/>
        </w:rPr>
        <w:t>، حتی در مواردی که حیوان آرام به نظر میرسد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sahel" w:eastAsia="Times New Roman" w:hAnsi="sahel" w:cs="B Nazanin"/>
          <w:color w:val="000000"/>
          <w:sz w:val="21"/>
          <w:szCs w:val="21"/>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در صورتی که احساس می کنید یک حیوان غیرمعمول به نظر می رسد آن را به مراکز دامپزشکی اطلاع دهید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color w:val="000000"/>
          <w:sz w:val="26"/>
          <w:szCs w:val="26"/>
        </w:rPr>
        <w:t xml:space="preserve">- </w:t>
      </w:r>
      <w:r w:rsidRPr="00141BD2">
        <w:rPr>
          <w:rFonts w:ascii="vazir" w:eastAsia="Times New Roman" w:hAnsi="vazir" w:cs="B Nazanin"/>
          <w:color w:val="000000"/>
          <w:sz w:val="26"/>
          <w:szCs w:val="26"/>
          <w:rtl/>
        </w:rPr>
        <w:t>اگر در مناطقی هستید که خفاش زیاد است، منزل خود را عایق بندی کنید تا از ورود خفاش به خانه جلوگیری شود</w:t>
      </w:r>
      <w:r w:rsidRPr="00141BD2">
        <w:rPr>
          <w:rFonts w:ascii="vazir" w:eastAsia="Times New Roman" w:hAnsi="vazir" w:cs="B Nazanin"/>
          <w:b/>
          <w:bCs/>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5648" behindDoc="0" locked="0" layoutInCell="1" allowOverlap="1" wp14:anchorId="2508FA5F" wp14:editId="6479D76A">
            <wp:simplePos x="0" y="0"/>
            <wp:positionH relativeFrom="column">
              <wp:posOffset>-257175</wp:posOffset>
            </wp:positionH>
            <wp:positionV relativeFrom="paragraph">
              <wp:posOffset>162560</wp:posOffset>
            </wp:positionV>
            <wp:extent cx="1590675" cy="1133475"/>
            <wp:effectExtent l="0" t="0" r="9525" b="9525"/>
            <wp:wrapSquare wrapText="bothSides"/>
            <wp:docPr id="9" name="Picture 9" descr="https://icdc.behdasht.gov.ir/uploads/495/2021/Apr/05/har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dc.behdasht.gov.ir/uploads/495/2021/Apr/05/hari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anchor>
        </w:drawing>
      </w:r>
      <w:r w:rsidR="00141BD2"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b/>
          <w:bCs/>
          <w:color w:val="3366FF"/>
          <w:sz w:val="26"/>
          <w:szCs w:val="26"/>
          <w:rtl/>
        </w:rPr>
        <w:t> </w:t>
      </w:r>
      <w:r w:rsidRPr="00141BD2">
        <w:rPr>
          <w:rFonts w:ascii="vazir" w:eastAsia="Times New Roman" w:hAnsi="vazir" w:cs="B Nazanin" w:hint="cs"/>
          <w:b/>
          <w:bCs/>
          <w:color w:val="3366FF"/>
          <w:sz w:val="26"/>
          <w:szCs w:val="26"/>
          <w:rtl/>
        </w:rPr>
        <w:t>اگر</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مورد</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حمله</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سگ</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قرار</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گرفتیم</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چه</w:t>
      </w:r>
      <w:r w:rsidRPr="00141BD2">
        <w:rPr>
          <w:rFonts w:ascii="vazir" w:eastAsia="Times New Roman" w:hAnsi="vazir" w:cs="B Nazanin"/>
          <w:b/>
          <w:bCs/>
          <w:color w:val="3366FF"/>
          <w:sz w:val="26"/>
          <w:szCs w:val="26"/>
          <w:rtl/>
        </w:rPr>
        <w:t xml:space="preserve"> </w:t>
      </w:r>
      <w:r w:rsidRPr="00141BD2">
        <w:rPr>
          <w:rFonts w:ascii="vazir" w:eastAsia="Times New Roman" w:hAnsi="vazir" w:cs="B Nazanin" w:hint="cs"/>
          <w:b/>
          <w:bCs/>
          <w:color w:val="3366FF"/>
          <w:sz w:val="26"/>
          <w:szCs w:val="26"/>
          <w:rtl/>
        </w:rPr>
        <w:t>کنیم؟</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حمله را دفع کنید: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 xml:space="preserve">1.وحشت نکنید. شاید شنیده باشید برخی قدیمی‌ها می‌گویند سگ‌ها و حیوانات دیگر می‌توانید ترس حیوان دیگر را حس کنند. اگر وحشت کنید و بدوید یا جیغ بکشید در سگ این اعتمادبه‌نفس را ایجاد می‌کنید که می‌تواند حمله کند یا حتی </w:t>
      </w:r>
      <w:r w:rsidRPr="00141BD2">
        <w:rPr>
          <w:rFonts w:ascii="vazir" w:eastAsia="Times New Roman" w:hAnsi="vazir" w:cs="B Nazanin"/>
          <w:color w:val="000000"/>
          <w:sz w:val="26"/>
          <w:szCs w:val="26"/>
          <w:rtl/>
        </w:rPr>
        <w:lastRenderedPageBreak/>
        <w:t>بدتر از آن ممکن است تصور کند او را تهدید می‌کنید. هر دو حالت وضعیت خوبی نیستند بنابراین بهتر است از این کار اجتناب کنید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2.خود را مانند درخت بی هیجان و سخت نشان دهید. وقتی سگ به شما می‌رسد، طوری بایستید که دستانتان در پهلویتان قرار بگیرد مانند درخت. دستان خود را به اطراف تکان ندهید یا با پایتان ضربه نزنید. ممکن است سگ این رفتارها را به‌عنوان تهدید در نظر بگیرد. تماس چشمی با سگ برقرار نکنید چون این ممکن است موجب خیز برداشتن سگ شود (تماس چشمی برای سگ به معنی آماده برای حمله است). در بسیاری موارد سگ با این کار علاقه خود را ازدست‌داده و از شما دور می‌شود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هرگز ندوید. دویدن باعث می‌شود غریزه دویدن به دنبال شکار و گرفتن طعمه در سگ بیدار شود. ممکن است سگ به‌شدت شما را تعقیب کند حتی اگر قصد اولیه‌اش تنها بازی بوده است. به‌علاوه نمی‌توانید از سگ سریع‌تر بدوید. حتی اگر با دوچرخه باشید بیشتر سگ‌ها می‌توانند شما را بگیرند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در کنار سگ بایستید و او را در وسعت دید پیرامونی خود قرار دهید نه اینکه روبروی او بایستید و به او مستقیماً نگاه کنید. این کار به سگ اعلام می‌کند که شما تهدیدی برای او نیستید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دستان خود را باز نکنید چون امکان گاز گرفته شدن را بیشتر می‌کنید. انگشتانتان را جمع کرده و مشت کنید تا سگ آن‌ها را نگیرد. سگ ممکن است کاملاً نزدیک شود و حتی پوزه‌اش را به شما بمالد بدون اینکه شما را واقعاً گاز بگیرد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6"/>
          <w:szCs w:val="26"/>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چیزی به سگ بدهید که آن را گاز بگیرد. اگر سگ به تهدید شما ادامه داد، به او چیزی بدهید که آن را بگیرد مثل کوله‌پشتی یا بطری آب. هر چیزی به‌جز دست و پای خود! ممکن است با این روش حواس او پرت شده و شما فرصت فرار پیدا کنید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یک ایده خوب دیگر این است که هنگامی‌که به نواحی می‌روید که ممکن است در آن سگ وجود داشته باشد، اسباب‌بازی یا خوراکی با خود ببرید. اگر با سگ عصبانی مواجه شدید خوراکی یا اسباب‌بازی را دور از خود پرت کنید. سگ ممکن است به دنبال آن برود و شما را رها کند</w:t>
      </w:r>
      <w:r w:rsidRPr="00141BD2">
        <w:rPr>
          <w:rFonts w:ascii="vazir" w:eastAsia="Times New Roman" w:hAnsi="vazir" w:cs="B Nazanin"/>
          <w:color w:val="000000"/>
          <w:sz w:val="26"/>
          <w:szCs w:val="26"/>
        </w:rPr>
        <w:t>.</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6672" behindDoc="0" locked="0" layoutInCell="1" allowOverlap="1">
            <wp:simplePos x="0" y="0"/>
            <wp:positionH relativeFrom="column">
              <wp:posOffset>-514350</wp:posOffset>
            </wp:positionH>
            <wp:positionV relativeFrom="paragraph">
              <wp:posOffset>474980</wp:posOffset>
            </wp:positionV>
            <wp:extent cx="2486025" cy="1864360"/>
            <wp:effectExtent l="0" t="0" r="9525" b="2540"/>
            <wp:wrapSquare wrapText="bothSides"/>
            <wp:docPr id="8" name="Picture 8" descr="https://icdc.behdasht.gov.ir/uploads/495/2021/Apr/05/har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cdc.behdasht.gov.ir/uploads/495/2021/Apr/05/hari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color w:val="000000"/>
          <w:sz w:val="26"/>
          <w:szCs w:val="26"/>
          <w:rtl/>
        </w:rPr>
        <w:t xml:space="preserve">4. </w:t>
      </w:r>
      <w:r w:rsidR="00141BD2" w:rsidRPr="00141BD2">
        <w:rPr>
          <w:rFonts w:ascii="vazir" w:eastAsia="Times New Roman" w:hAnsi="vazir" w:cs="B Nazanin" w:hint="cs"/>
          <w:color w:val="000000"/>
          <w:sz w:val="26"/>
          <w:szCs w:val="26"/>
          <w:rtl/>
        </w:rPr>
        <w:t>به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دستور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بدهید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برگردد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رفتار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تهاجمی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خود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ادامه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داد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بی‌توجهی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یا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آرام</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کردن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دیگر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تأثیری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نداشت،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مقابل</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ایستاده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محکم</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دستور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بدهید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برود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برای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این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کار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از</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صدای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محکم</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قوی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استفاده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کنید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حتی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این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شرا</w:t>
      </w:r>
      <w:r w:rsidR="00141BD2" w:rsidRPr="00141BD2">
        <w:rPr>
          <w:rFonts w:ascii="vazir" w:eastAsia="Times New Roman" w:hAnsi="vazir" w:cs="B Nazanin"/>
          <w:color w:val="000000"/>
          <w:sz w:val="26"/>
          <w:szCs w:val="26"/>
          <w:rtl/>
        </w:rPr>
        <w:t>یط هم باید از تماس چشمی با سگ خودداری کنید. سگ ممکن است ناامید شده یا بترسد و شما را رها کند</w:t>
      </w:r>
      <w:r w:rsidR="00141BD2"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sahel" w:eastAsia="Times New Roman" w:hAnsi="sahel" w:cs="B Nazanin"/>
          <w:color w:val="000000"/>
          <w:sz w:val="21"/>
          <w:szCs w:val="21"/>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5.اگر سگ خیز برداشت، مبارزه کنید. حمله سگ می‌تواند مرگبار باشد. اگر سگ شروع به گاز گرفتن شما کرد، باید از خود دفاع کنید. به گلو، بینی و پشت سر سگ ضربه یا لگد بزنید تا سگ گیج شده و به شما فرصت دهد فرار کنید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lastRenderedPageBreak/>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شرایط</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می‌توانید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صدای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بالا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ببرید</w:t>
      </w:r>
      <w:r w:rsidRPr="00141BD2">
        <w:rPr>
          <w:rFonts w:ascii="vazir" w:eastAsia="Times New Roman" w:hAnsi="vazir" w:cs="B Nazanin"/>
          <w:color w:val="000000"/>
          <w:sz w:val="26"/>
          <w:szCs w:val="26"/>
          <w:rtl/>
        </w:rPr>
        <w:t>. در هنگام مبارزه با سگ فریاد کمک بزنید تا شاید دیگران صدای شما را شنیده و به کمکتان بیایند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چوب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سلاح</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دیگری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می‌توانید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ضربه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استفاده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نزنید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چون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جمجمه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خیلی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ضخیم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محکمی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بنابراین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ضربه</w:t>
      </w:r>
      <w:r w:rsidRPr="00141BD2">
        <w:rPr>
          <w:rFonts w:ascii="vazir" w:eastAsia="Times New Roman" w:hAnsi="vazir" w:cs="B Nazanin"/>
          <w:color w:val="000000"/>
          <w:sz w:val="26"/>
          <w:szCs w:val="26"/>
          <w:rtl/>
        </w:rPr>
        <w:t xml:space="preserve"> به سر سگ فقط او را عصبانی‌تر می‌کند</w:t>
      </w:r>
      <w:r w:rsidRPr="00141BD2">
        <w:rPr>
          <w:rFonts w:ascii="vazir" w:eastAsia="Times New Roman" w:hAnsi="vazir" w:cs="B Nazanin"/>
          <w:color w:val="000000"/>
          <w:sz w:val="26"/>
          <w:szCs w:val="26"/>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7696" behindDoc="0" locked="0" layoutInCell="1" allowOverlap="1">
            <wp:simplePos x="0" y="0"/>
            <wp:positionH relativeFrom="column">
              <wp:posOffset>-219075</wp:posOffset>
            </wp:positionH>
            <wp:positionV relativeFrom="paragraph">
              <wp:posOffset>205105</wp:posOffset>
            </wp:positionV>
            <wp:extent cx="3076575" cy="2306955"/>
            <wp:effectExtent l="0" t="0" r="9525" b="0"/>
            <wp:wrapSquare wrapText="bothSides"/>
            <wp:docPr id="7" name="Picture 7" descr="https://icdc.behdasht.gov.ir/uploads/495/2021/Apr/05/har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cdc.behdasht.gov.ir/uploads/495/2021/Apr/05/hari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6.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وزن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بهره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ببرید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تمام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وزن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حیوان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وارد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به‌خصوص</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نواحی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سخت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مانند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زانو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آرنج</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گیرنده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ماهر</w:t>
      </w:r>
      <w:r w:rsidRPr="00141BD2">
        <w:rPr>
          <w:rFonts w:ascii="vazir" w:eastAsia="Times New Roman" w:hAnsi="vazir" w:cs="B Nazanin"/>
          <w:color w:val="000000"/>
          <w:sz w:val="26"/>
          <w:szCs w:val="26"/>
          <w:rtl/>
        </w:rPr>
        <w:t>ی هستند اما نمی‌توانید گلاویز شوند و کشتی بگیرند بنابراین می‌توانید از این ویژگی استفاده کرده و در موقعیت برتر قرار بگیرید و استخوان‌های او را نسبتاً سریع بشکنید. سعی کنید روی حیوان قرار بگیرید و نیروی خود را بر نواحی مانند گلو یا دنده‌ها متمرکز کنید و حواستان باشد صورت خود را دور از محدوده گاز گرفتن سگ نگه‌دارید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اگر به دنبال راه‌حل انسانی‌تری هستید و در شرایطی هستید که می‌توانید، در پشت سگ قرارگرفته و از وزن خود استفاده کنید و سگ را از پشت گردن به جلو فشار دهید</w:t>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بی‌حرکت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زمانی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کمک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فرابرسد</w:t>
      </w:r>
      <w:r w:rsidRPr="00141BD2">
        <w:rPr>
          <w:rFonts w:ascii="vazir" w:eastAsia="Times New Roman" w:hAnsi="vazir" w:cs="B Nazanin"/>
          <w:color w:val="000000"/>
          <w:sz w:val="26"/>
          <w:szCs w:val="26"/>
        </w:rPr>
        <w:t>.</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8720" behindDoc="0" locked="0" layoutInCell="1" allowOverlap="1">
            <wp:simplePos x="0" y="0"/>
            <wp:positionH relativeFrom="column">
              <wp:posOffset>-314325</wp:posOffset>
            </wp:positionH>
            <wp:positionV relativeFrom="paragraph">
              <wp:posOffset>36830</wp:posOffset>
            </wp:positionV>
            <wp:extent cx="3150235" cy="2362200"/>
            <wp:effectExtent l="0" t="0" r="0" b="0"/>
            <wp:wrapSquare wrapText="bothSides"/>
            <wp:docPr id="6" name="Picture 6" descr="https://icdc.behdasht.gov.ir/uploads/495/2021/Apr/05/har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dc.behdasht.gov.ir/uploads/495/2021/Apr/05/hari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023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79744" behindDoc="0" locked="0" layoutInCell="1" allowOverlap="1" wp14:anchorId="7DC56164" wp14:editId="18363018">
            <wp:simplePos x="0" y="0"/>
            <wp:positionH relativeFrom="column">
              <wp:posOffset>-266700</wp:posOffset>
            </wp:positionH>
            <wp:positionV relativeFrom="paragraph">
              <wp:posOffset>219075</wp:posOffset>
            </wp:positionV>
            <wp:extent cx="3114675" cy="2333625"/>
            <wp:effectExtent l="0" t="0" r="9525" b="9525"/>
            <wp:wrapSquare wrapText="bothSides"/>
            <wp:docPr id="5" name="Picture 5" descr="https://icdc.behdasht.gov.ir/uploads/495/2021/Apr/05/har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cdc.behdasht.gov.ir/uploads/495/2021/Apr/05/hari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anchor>
        </w:drawing>
      </w:r>
      <w:r w:rsidR="00141BD2" w:rsidRPr="00141BD2">
        <w:rPr>
          <w:rFonts w:ascii="vazir" w:eastAsia="Times New Roman" w:hAnsi="vazir" w:cs="B Nazanin"/>
          <w:color w:val="000000"/>
          <w:sz w:val="26"/>
          <w:szCs w:val="26"/>
          <w:rtl/>
        </w:rPr>
        <w:t>7.</w:t>
      </w:r>
      <w:r w:rsidR="00141BD2" w:rsidRPr="00141BD2">
        <w:rPr>
          <w:rFonts w:ascii="Cambria" w:eastAsia="Times New Roman" w:hAnsi="Cambria" w:cs="Cambria" w:hint="cs"/>
          <w:color w:val="000000"/>
          <w:sz w:val="26"/>
          <w:szCs w:val="26"/>
          <w:rtl/>
        </w:rPr>
        <w:t> </w:t>
      </w:r>
      <w:r w:rsidR="00141BD2" w:rsidRPr="00141BD2">
        <w:rPr>
          <w:rFonts w:ascii="vazir" w:eastAsia="Times New Roman" w:hAnsi="vazir" w:cs="B Nazanin" w:hint="cs"/>
          <w:color w:val="000000"/>
          <w:sz w:val="26"/>
          <w:szCs w:val="26"/>
          <w:rtl/>
        </w:rPr>
        <w:t>اگر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زمین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افتادید،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از</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صورت،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سینه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گلوی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خود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محافظت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کنید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روی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زمین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افتاده‌اید،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نه‌تنها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مبارزه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با</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عصبانی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مشکل‌تر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است</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بلکه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نواحی</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حساس</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بدنتان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مانند</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سر،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بالاتنه</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و</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گردن</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نیز</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در</w:t>
      </w:r>
      <w:r w:rsidR="00141BD2" w:rsidRPr="00141BD2">
        <w:rPr>
          <w:rFonts w:ascii="vazir" w:eastAsia="Times New Roman" w:hAnsi="vazir" w:cs="B Nazanin"/>
          <w:color w:val="000000"/>
          <w:sz w:val="26"/>
          <w:szCs w:val="26"/>
          <w:rtl/>
        </w:rPr>
        <w:t xml:space="preserve"> </w:t>
      </w:r>
      <w:r w:rsidR="00141BD2" w:rsidRPr="00141BD2">
        <w:rPr>
          <w:rFonts w:ascii="vazir" w:eastAsia="Times New Roman" w:hAnsi="vazir" w:cs="B Nazanin" w:hint="cs"/>
          <w:color w:val="000000"/>
          <w:sz w:val="26"/>
          <w:szCs w:val="26"/>
          <w:rtl/>
        </w:rPr>
        <w:t>مقابل</w:t>
      </w:r>
      <w:r w:rsidR="00141BD2" w:rsidRPr="00141BD2">
        <w:rPr>
          <w:rFonts w:ascii="vazir" w:eastAsia="Times New Roman" w:hAnsi="vazir" w:cs="B Nazanin"/>
          <w:color w:val="000000"/>
          <w:sz w:val="26"/>
          <w:szCs w:val="26"/>
          <w:rtl/>
        </w:rPr>
        <w:t xml:space="preserve"> حمله او آسیب‌پذیرتر می‌شود. این نواحی مهم‌ترین نقاط بدن هستند چون گاز گرفتن این نواحی صدمات سختی به شما وارد کرده و احتمال مرگ را بسیار افزایش می‌دهد. با چرخیدن به شکم و بغل گرفتن زانوها در شکم و قرار دادن دست‌ها در طرفین سر (به حالت مشت) از اندام‌های حیاتی خود محافظت نمایید</w:t>
      </w:r>
      <w:r w:rsidR="00141BD2"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مقابل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جیغ</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غلتیدن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مقاومت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چون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کارها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ممکن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تشویق</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کند</w:t>
      </w:r>
      <w:r w:rsidRPr="00141BD2">
        <w:rPr>
          <w:rFonts w:ascii="vazir" w:eastAsia="Times New Roman" w:hAnsi="vazir" w:cs="B Nazanin"/>
          <w:color w:val="000000"/>
          <w:sz w:val="26"/>
          <w:szCs w:val="26"/>
        </w:rPr>
        <w:t>.</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lastRenderedPageBreak/>
        <w:drawing>
          <wp:anchor distT="0" distB="0" distL="114300" distR="114300" simplePos="0" relativeHeight="251680768" behindDoc="0" locked="0" layoutInCell="1" allowOverlap="1" wp14:anchorId="28DD521D" wp14:editId="4DA3E166">
            <wp:simplePos x="0" y="0"/>
            <wp:positionH relativeFrom="column">
              <wp:posOffset>-247650</wp:posOffset>
            </wp:positionH>
            <wp:positionV relativeFrom="paragraph">
              <wp:posOffset>28575</wp:posOffset>
            </wp:positionV>
            <wp:extent cx="3057525" cy="2295525"/>
            <wp:effectExtent l="0" t="0" r="9525" b="9525"/>
            <wp:wrapSquare wrapText="bothSides"/>
            <wp:docPr id="4" name="Picture 4" descr="https://icdc.behdasht.gov.ir/uploads/495/2021/Apr/05/har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cdc.behdasht.gov.ir/uploads/495/2021/Apr/05/hari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anchor>
        </w:drawing>
      </w:r>
      <w:r w:rsidR="00141BD2"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8.</w:t>
      </w:r>
      <w:r w:rsidRPr="00141BD2">
        <w:rPr>
          <w:rFonts w:ascii="Cambria" w:eastAsia="Times New Roman" w:hAnsi="Cambria" w:cs="Cambria" w:hint="cs"/>
          <w:color w:val="000000"/>
          <w:sz w:val="26"/>
          <w:szCs w:val="26"/>
          <w:rtl/>
        </w:rPr>
        <w:t> </w:t>
      </w:r>
      <w:r w:rsidRPr="00141BD2">
        <w:rPr>
          <w:rFonts w:ascii="vazir" w:eastAsia="Times New Roman" w:hAnsi="vazir" w:cs="B Nazanin" w:hint="cs"/>
          <w:color w:val="000000"/>
          <w:sz w:val="26"/>
          <w:szCs w:val="26"/>
          <w:rtl/>
        </w:rPr>
        <w:t>همین‌که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علاقه‌اش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آهستگی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عقب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برگردید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محل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ترک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حفظ</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آرامش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بی‌حرکت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ماندن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چنین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شرایطی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واقعاً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کنترل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اعصاب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نیاز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زمانی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واقعاً</w:t>
      </w:r>
      <w:r w:rsidRPr="00141BD2">
        <w:rPr>
          <w:rFonts w:ascii="vazir" w:eastAsia="Times New Roman" w:hAnsi="vazir" w:cs="B Nazanin"/>
          <w:color w:val="000000"/>
          <w:sz w:val="26"/>
          <w:szCs w:val="26"/>
          <w:rtl/>
        </w:rPr>
        <w:t xml:space="preserve"> شما را گاز نگرفته است بهترین کار همین است</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b/>
          <w:bCs/>
          <w:color w:val="3366FF"/>
          <w:sz w:val="26"/>
          <w:szCs w:val="26"/>
          <w:rtl/>
        </w:rPr>
        <w:t>اقدامات احتیاطی پیشگیرانه برای حمله سگ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xml:space="preserve">1. </w:t>
      </w:r>
      <w:r w:rsidRPr="00141BD2">
        <w:rPr>
          <w:rFonts w:ascii="vazir" w:eastAsia="Times New Roman" w:hAnsi="vazir" w:cs="B Nazanin"/>
          <w:color w:val="000000"/>
          <w:sz w:val="26"/>
          <w:szCs w:val="26"/>
          <w:rtl/>
        </w:rPr>
        <w:t>مراقب علائم هشداردهنده باشید. بیشتر سگ‌ها تهاجمی نیستند اما ممکن است به خاطر قلمروی خود در حالت دفاعی و یا کنجکاو باشند. بنابراین برای اینکه از درگیری غیرضروری با سگ‌ها اجتناب کنید باید بتوانید بفهمید سگ فقط می‌خواهد بازی کند یا واقعاً در حالت تهاجمی قرارگرفته است. اگرچه برخی نژادها تهاجمی‌تر هستند اما هر سگ با اندازه بزرگ و متوسط می‌تواند خطرناک باشد بنابراین چون فکر می‌کنید این نژاد سگ بی‌خطر یا دارای برخورد دوستانه است علائم هشداردهنده را نادیده نگیرید. علائم هشداردهنده متداول سگ‌ها به‌صورت زیر است</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Cambria" w:eastAsia="Times New Roman" w:hAnsi="Cambria" w:cs="Cambria" w:hint="cs"/>
          <w:color w:val="000000"/>
          <w:sz w:val="21"/>
          <w:szCs w:val="21"/>
          <w:rtl/>
        </w:rPr>
        <w:t> </w:t>
      </w:r>
    </w:p>
    <w:p w:rsidR="00141BD2" w:rsidRPr="00141BD2" w:rsidRDefault="00C2314A"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vazir" w:eastAsia="Times New Roman" w:hAnsi="vazir" w:cs="B Nazanin"/>
          <w:noProof/>
          <w:color w:val="000000"/>
          <w:sz w:val="26"/>
          <w:szCs w:val="26"/>
        </w:rPr>
        <w:drawing>
          <wp:anchor distT="0" distB="0" distL="114300" distR="114300" simplePos="0" relativeHeight="251681792" behindDoc="0" locked="0" layoutInCell="1" allowOverlap="1">
            <wp:simplePos x="0" y="0"/>
            <wp:positionH relativeFrom="margin">
              <wp:align>left</wp:align>
            </wp:positionH>
            <wp:positionV relativeFrom="paragraph">
              <wp:posOffset>123825</wp:posOffset>
            </wp:positionV>
            <wp:extent cx="3810000" cy="2857500"/>
            <wp:effectExtent l="0" t="0" r="0" b="0"/>
            <wp:wrapSquare wrapText="bothSides"/>
            <wp:docPr id="3" name="Picture 3" descr="https://icdc.behdasht.gov.ir/uploads/495/2021/Apr/05/har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cdc.behdasht.gov.ir/uploads/495/2021/Apr/05/hari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sahel" w:eastAsia="Times New Roman" w:hAnsi="sahel" w:cs="B Nazanin"/>
          <w:color w:val="000000"/>
          <w:sz w:val="21"/>
          <w:szCs w:val="21"/>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غریدن،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خرخر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کردن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دندان‌ها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نشانه‌های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آشکار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تهاجمی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بودن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متناسب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رفتار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w:t>
      </w:r>
      <w:r w:rsidRPr="00141BD2">
        <w:rPr>
          <w:rFonts w:ascii="vazir" w:eastAsia="Times New Roman" w:hAnsi="vazir" w:cs="B Nazanin"/>
          <w:color w:val="000000"/>
          <w:sz w:val="26"/>
          <w:szCs w:val="26"/>
          <w:rtl/>
        </w:rPr>
        <w:t>گ عصبانی ممکن است سفیدی چشمانش را نشان دهد به‌خصوص اگر در حالت عادی دیده نمی‌شود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وقتی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نوک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گوش‌ها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عقب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کشیده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می‌شود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امتداد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قرار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می‌گیرد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روش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تهاجم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درصورتی‌که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گوش‌های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آویزان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ایستاده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معمولاً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بی‌تفاوتی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lastRenderedPageBreak/>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نزد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شما</w:t>
      </w:r>
      <w:r w:rsidRPr="00141BD2">
        <w:rPr>
          <w:rFonts w:ascii="vazir" w:eastAsia="Times New Roman" w:hAnsi="vazir" w:cs="B Nazanin"/>
          <w:color w:val="000000"/>
          <w:sz w:val="26"/>
          <w:szCs w:val="26"/>
          <w:rtl/>
        </w:rPr>
        <w:t xml:space="preserve"> بیاید درحالی‌که بدنش ریلکس است و بخش میانی بدنش انحنای شیب‌دار دارد، احتمالاً نمی‌خواهد حمله کند. سگی که بدنش سفت، صاف و کشیده است (سر، شانه‌ها و ران‌ها در یک ردیف قرارگرفته‌اند) در حالت تهاجم قرار دارد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رفتن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یورتمه‌ای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معنی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می‌خواهد</w:t>
      </w:r>
      <w:r w:rsidRPr="00141BD2">
        <w:rPr>
          <w:rFonts w:ascii="vazir" w:eastAsia="Times New Roman" w:hAnsi="vazir" w:cs="B Nazanin"/>
          <w:color w:val="000000"/>
          <w:sz w:val="26"/>
          <w:szCs w:val="26"/>
          <w:rtl/>
        </w:rPr>
        <w:t xml:space="preserve"> بازی کند و شما را بررسی کند. وقتی سگ با سرعت به سمت شما می‌دود ممکن است خطرناک باشد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noProof/>
          <w:color w:val="000000"/>
          <w:sz w:val="26"/>
          <w:szCs w:val="26"/>
        </w:rPr>
        <w:drawing>
          <wp:anchor distT="0" distB="0" distL="114300" distR="114300" simplePos="0" relativeHeight="251682816" behindDoc="0" locked="0" layoutInCell="1" allowOverlap="1">
            <wp:simplePos x="0" y="0"/>
            <wp:positionH relativeFrom="margin">
              <wp:align>left</wp:align>
            </wp:positionH>
            <wp:positionV relativeFrom="paragraph">
              <wp:posOffset>357505</wp:posOffset>
            </wp:positionV>
            <wp:extent cx="2590800" cy="2600325"/>
            <wp:effectExtent l="0" t="0" r="0" b="9525"/>
            <wp:wrapSquare wrapText="bothSides"/>
            <wp:docPr id="2" name="Picture 2" descr="https://icdc.behdasht.gov.ir/uploads/495/2021/Apr/05/har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cdc.behdasht.gov.ir/uploads/495/2021/Apr/05/hari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2600325"/>
                    </a:xfrm>
                    <a:prstGeom prst="rect">
                      <a:avLst/>
                    </a:prstGeom>
                    <a:noFill/>
                    <a:ln>
                      <a:noFill/>
                    </a:ln>
                  </pic:spPr>
                </pic:pic>
              </a:graphicData>
            </a:graphic>
          </wp:anchor>
        </w:drawing>
      </w:r>
      <w:r w:rsidRPr="00141BD2">
        <w:rPr>
          <w:rFonts w:ascii="Cambria" w:eastAsia="Times New Roman" w:hAnsi="Cambria" w:cs="Cambria" w:hint="cs"/>
          <w:color w:val="000000"/>
          <w:sz w:val="26"/>
          <w:szCs w:val="26"/>
          <w:rtl/>
        </w:rPr>
        <w:t> </w:t>
      </w:r>
      <w:r w:rsidRPr="00141BD2">
        <w:rPr>
          <w:rFonts w:ascii="vazir" w:eastAsia="Times New Roman" w:hAnsi="vazir" w:cs="B Nazanin"/>
          <w:color w:val="000000"/>
          <w:sz w:val="26"/>
          <w:szCs w:val="26"/>
          <w:rtl/>
        </w:rPr>
        <w:t xml:space="preserve">2. </w:t>
      </w:r>
      <w:r w:rsidRPr="00141BD2">
        <w:rPr>
          <w:rFonts w:ascii="vazir" w:eastAsia="Times New Roman" w:hAnsi="vazir" w:cs="B Nazanin" w:hint="cs"/>
          <w:color w:val="000000"/>
          <w:sz w:val="26"/>
          <w:szCs w:val="26"/>
          <w:rtl/>
        </w:rPr>
        <w:t>هرگز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خشمگین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حمله‌ه</w:t>
      </w:r>
      <w:r w:rsidRPr="00141BD2">
        <w:rPr>
          <w:rFonts w:ascii="vazir" w:eastAsia="Times New Roman" w:hAnsi="vazir" w:cs="B Nazanin"/>
          <w:color w:val="000000"/>
          <w:sz w:val="26"/>
          <w:szCs w:val="26"/>
          <w:rtl/>
        </w:rPr>
        <w:t>ای سگ‌ها به علت عدم بستن یا محدود کردن کافی سگ، تعلیم نامناسب، یا اذیت کردن آن‌ها اتفاق می‌افتد. متأسفانه بسیاری از مواقع صاحبان سگ سهل‌انگاری می‌کنند بنابراین منطقی است که آمادگی داشته باشید. عقل سلیم به شما می‌گوید هیچ حیوانی را خشمگین نسازید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هرگز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سگی</w:t>
      </w:r>
      <w:r w:rsidRPr="00141BD2">
        <w:rPr>
          <w:rFonts w:ascii="vazir" w:eastAsia="Times New Roman" w:hAnsi="vazir" w:cs="B Nazanin"/>
          <w:color w:val="000000"/>
          <w:sz w:val="26"/>
          <w:szCs w:val="26"/>
          <w:rtl/>
        </w:rPr>
        <w:t xml:space="preserve"> را که در حال خوردن است یا توله به همراه دارد، تحریک نکنید. سگ‌ها در این شرایط بسیار حساس شده و از خود محافظت می‌کنند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خندیدن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خودداری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ممکن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چهره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دوستانه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دهید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مهاجم</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فکر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می‌کند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دندان‌هایتان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مبارزه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می‌دهید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سگ‌هایی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مدت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زیادی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چیزی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بسته‌شده‌اند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زنجیر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احتمال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تهاجمی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رفتار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بنابرای</w:t>
      </w:r>
      <w:r w:rsidRPr="00141BD2">
        <w:rPr>
          <w:rFonts w:ascii="vazir" w:eastAsia="Times New Roman" w:hAnsi="vazir" w:cs="B Nazanin"/>
          <w:color w:val="000000"/>
          <w:sz w:val="26"/>
          <w:szCs w:val="26"/>
          <w:rtl/>
        </w:rPr>
        <w:t>ن به آن‌ها نزدیک نشوید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tl/>
        </w:rPr>
        <w:t>3. فرض بگیرید همه سگ‌های ناشناس خطرناک هستند تا زمانی که خلاف آن ثابت شود. به‌طورکلی بهترین سیاست در مورد سگ‌ها این است که هر کاری می‌توانید انجام دهید تا از ابتدا از حمله سگ به خود اجتناب نمایید. اگر سگی می‌بینید که ممکن است خطرناک باشد، از او دور بمانید. با مشاهده هرگونه سگی در نزدیکی محل سکونت خود که به نظر خطرناک یا ولگرد می‌رسد، به مسئولین موضوع را گزارش دهید. به کودکان بیاموزید که هرگز به سگ‌های ناآشنا نزدیک نشوند مگر اینکه مطمئن شوند بی‌خطر است. فاصله زیادی با همه سگ‌های ناشناس بگیرید تا شواهدی به دست بیاورید که سگ بی‌خطر است</w:t>
      </w:r>
      <w:r w:rsidRPr="00141BD2">
        <w:rPr>
          <w:rFonts w:ascii="vazir" w:eastAsia="Times New Roman" w:hAnsi="vazir" w:cs="B Nazanin"/>
          <w:color w:val="000000"/>
          <w:sz w:val="26"/>
          <w:szCs w:val="26"/>
        </w:rPr>
        <w:t>.</w:t>
      </w:r>
    </w:p>
    <w:p w:rsidR="00C2314A" w:rsidRDefault="00C2314A" w:rsidP="00141BD2">
      <w:pPr>
        <w:shd w:val="clear" w:color="auto" w:fill="FFFFFF"/>
        <w:bidi/>
        <w:spacing w:after="0" w:line="240" w:lineRule="auto"/>
        <w:ind w:left="720"/>
        <w:rPr>
          <w:rFonts w:ascii="Cambria" w:eastAsia="Times New Roman" w:hAnsi="Cambria" w:cs="Cambria"/>
          <w:b/>
          <w:bCs/>
          <w:color w:val="3366FF"/>
          <w:sz w:val="26"/>
          <w:szCs w:val="26"/>
        </w:rPr>
      </w:pPr>
    </w:p>
    <w:p w:rsidR="00C2314A" w:rsidRDefault="00C2314A" w:rsidP="00C2314A">
      <w:pPr>
        <w:shd w:val="clear" w:color="auto" w:fill="FFFFFF"/>
        <w:bidi/>
        <w:spacing w:after="0" w:line="240" w:lineRule="auto"/>
        <w:ind w:left="720"/>
        <w:rPr>
          <w:rFonts w:ascii="Cambria" w:eastAsia="Times New Roman" w:hAnsi="Cambria" w:cs="Cambria"/>
          <w:b/>
          <w:bCs/>
          <w:color w:val="3366FF"/>
          <w:sz w:val="26"/>
          <w:szCs w:val="26"/>
        </w:rPr>
      </w:pPr>
    </w:p>
    <w:p w:rsidR="00C2314A" w:rsidRDefault="00C2314A" w:rsidP="00C2314A">
      <w:pPr>
        <w:shd w:val="clear" w:color="auto" w:fill="FFFFFF"/>
        <w:bidi/>
        <w:spacing w:after="0" w:line="240" w:lineRule="auto"/>
        <w:ind w:left="720"/>
        <w:rPr>
          <w:rFonts w:ascii="Cambria" w:eastAsia="Times New Roman" w:hAnsi="Cambria" w:cs="Cambria"/>
          <w:b/>
          <w:bCs/>
          <w:color w:val="3366FF"/>
          <w:sz w:val="26"/>
          <w:szCs w:val="26"/>
        </w:rPr>
      </w:pPr>
    </w:p>
    <w:p w:rsidR="00C2314A" w:rsidRDefault="00C2314A" w:rsidP="00C2314A">
      <w:pPr>
        <w:shd w:val="clear" w:color="auto" w:fill="FFFFFF"/>
        <w:bidi/>
        <w:spacing w:after="0" w:line="240" w:lineRule="auto"/>
        <w:ind w:left="720"/>
        <w:rPr>
          <w:rFonts w:ascii="Cambria" w:eastAsia="Times New Roman" w:hAnsi="Cambria" w:cs="Cambria"/>
          <w:b/>
          <w:bCs/>
          <w:color w:val="3366FF"/>
          <w:sz w:val="26"/>
          <w:szCs w:val="26"/>
        </w:rPr>
      </w:pPr>
    </w:p>
    <w:p w:rsidR="00C2314A" w:rsidRDefault="00C2314A" w:rsidP="00C2314A">
      <w:pPr>
        <w:shd w:val="clear" w:color="auto" w:fill="FFFFFF"/>
        <w:bidi/>
        <w:spacing w:after="0" w:line="240" w:lineRule="auto"/>
        <w:ind w:left="720"/>
        <w:rPr>
          <w:rFonts w:ascii="Cambria" w:eastAsia="Times New Roman" w:hAnsi="Cambria"/>
          <w:b/>
          <w:bCs/>
          <w:color w:val="3366FF"/>
          <w:sz w:val="26"/>
          <w:szCs w:val="26"/>
          <w:rtl/>
          <w:lang w:bidi="fa-IR"/>
        </w:rPr>
      </w:pPr>
    </w:p>
    <w:p w:rsidR="00C2314A" w:rsidRDefault="00C2314A" w:rsidP="00C2314A">
      <w:pPr>
        <w:shd w:val="clear" w:color="auto" w:fill="FFFFFF"/>
        <w:bidi/>
        <w:spacing w:after="0" w:line="240" w:lineRule="auto"/>
        <w:ind w:left="720"/>
        <w:rPr>
          <w:rFonts w:ascii="Cambria" w:eastAsia="Times New Roman" w:hAnsi="Cambria"/>
          <w:b/>
          <w:bCs/>
          <w:color w:val="3366FF"/>
          <w:sz w:val="26"/>
          <w:szCs w:val="26"/>
          <w:rtl/>
          <w:lang w:bidi="fa-IR"/>
        </w:rPr>
      </w:pPr>
    </w:p>
    <w:p w:rsidR="00C2314A" w:rsidRDefault="00C2314A" w:rsidP="00C2314A">
      <w:pPr>
        <w:shd w:val="clear" w:color="auto" w:fill="FFFFFF"/>
        <w:bidi/>
        <w:spacing w:after="0" w:line="240" w:lineRule="auto"/>
        <w:ind w:left="720"/>
        <w:rPr>
          <w:rFonts w:ascii="Cambria" w:eastAsia="Times New Roman" w:hAnsi="Cambria"/>
          <w:b/>
          <w:bCs/>
          <w:color w:val="3366FF"/>
          <w:sz w:val="26"/>
          <w:szCs w:val="26"/>
          <w:rtl/>
          <w:lang w:bidi="fa-IR"/>
        </w:rPr>
      </w:pPr>
    </w:p>
    <w:p w:rsidR="00C2314A" w:rsidRDefault="00C2314A" w:rsidP="00C2314A">
      <w:pPr>
        <w:shd w:val="clear" w:color="auto" w:fill="FFFFFF"/>
        <w:bidi/>
        <w:spacing w:after="0" w:line="240" w:lineRule="auto"/>
        <w:ind w:left="720"/>
        <w:rPr>
          <w:rFonts w:ascii="Cambria" w:eastAsia="Times New Roman" w:hAnsi="Cambria"/>
          <w:b/>
          <w:bCs/>
          <w:color w:val="3366FF"/>
          <w:sz w:val="26"/>
          <w:szCs w:val="26"/>
          <w:rtl/>
          <w:lang w:bidi="fa-IR"/>
        </w:rPr>
      </w:pPr>
    </w:p>
    <w:p w:rsidR="00141BD2" w:rsidRPr="00141BD2" w:rsidRDefault="00C2314A" w:rsidP="00C2314A">
      <w:pPr>
        <w:shd w:val="clear" w:color="auto" w:fill="FFFFFF"/>
        <w:bidi/>
        <w:spacing w:after="0" w:line="240" w:lineRule="auto"/>
        <w:ind w:left="720"/>
        <w:rPr>
          <w:rFonts w:ascii="sahel" w:eastAsia="Times New Roman" w:hAnsi="sahel" w:cs="B Nazanin"/>
          <w:color w:val="000000"/>
          <w:sz w:val="21"/>
          <w:szCs w:val="21"/>
          <w:rtl/>
        </w:rPr>
      </w:pPr>
      <w:bookmarkStart w:id="0" w:name="_GoBack"/>
      <w:r w:rsidRPr="00141BD2">
        <w:rPr>
          <w:rFonts w:ascii="vazir" w:eastAsia="Times New Roman" w:hAnsi="vazir" w:cs="B Nazanin"/>
          <w:noProof/>
          <w:color w:val="000000"/>
          <w:sz w:val="26"/>
          <w:szCs w:val="26"/>
        </w:rPr>
        <w:lastRenderedPageBreak/>
        <w:drawing>
          <wp:anchor distT="0" distB="0" distL="114300" distR="114300" simplePos="0" relativeHeight="251683840" behindDoc="1" locked="0" layoutInCell="1" allowOverlap="1" wp14:anchorId="33A02CF6" wp14:editId="22E99E61">
            <wp:simplePos x="0" y="0"/>
            <wp:positionH relativeFrom="column">
              <wp:posOffset>-400050</wp:posOffset>
            </wp:positionH>
            <wp:positionV relativeFrom="paragraph">
              <wp:posOffset>0</wp:posOffset>
            </wp:positionV>
            <wp:extent cx="2686050" cy="1664970"/>
            <wp:effectExtent l="0" t="0" r="0" b="0"/>
            <wp:wrapTight wrapText="bothSides">
              <wp:wrapPolygon edited="0">
                <wp:start x="0" y="0"/>
                <wp:lineTo x="0" y="21254"/>
                <wp:lineTo x="21447" y="21254"/>
                <wp:lineTo x="21447" y="0"/>
                <wp:lineTo x="0" y="0"/>
              </wp:wrapPolygon>
            </wp:wrapTight>
            <wp:docPr id="1" name="Picture 1" descr="https://icdc.behdasht.gov.ir/uploads/495/2021/Apr/05/har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cdc.behdasht.gov.ir/uploads/495/2021/Apr/05/hari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664970"/>
                    </a:xfrm>
                    <a:prstGeom prst="rect">
                      <a:avLst/>
                    </a:prstGeom>
                    <a:noFill/>
                    <a:ln>
                      <a:noFill/>
                    </a:ln>
                  </pic:spPr>
                </pic:pic>
              </a:graphicData>
            </a:graphic>
          </wp:anchor>
        </w:drawing>
      </w:r>
      <w:bookmarkEnd w:id="0"/>
      <w:r w:rsidR="00141BD2" w:rsidRPr="00141BD2">
        <w:rPr>
          <w:rFonts w:ascii="Cambria" w:eastAsia="Times New Roman" w:hAnsi="Cambria" w:cs="Cambria" w:hint="cs"/>
          <w:b/>
          <w:bCs/>
          <w:color w:val="3366FF"/>
          <w:sz w:val="26"/>
          <w:szCs w:val="26"/>
          <w:rtl/>
        </w:rPr>
        <w:t> </w:t>
      </w:r>
      <w:r w:rsidR="00141BD2" w:rsidRPr="00141BD2">
        <w:rPr>
          <w:rFonts w:ascii="vazir" w:eastAsia="Times New Roman" w:hAnsi="vazir" w:cs="B Nazanin" w:hint="cs"/>
          <w:b/>
          <w:bCs/>
          <w:color w:val="3366FF"/>
          <w:sz w:val="26"/>
          <w:szCs w:val="26"/>
          <w:rtl/>
        </w:rPr>
        <w:t>توصیه</w:t>
      </w:r>
      <w:r w:rsidR="00141BD2" w:rsidRPr="00141BD2">
        <w:rPr>
          <w:rFonts w:ascii="vazir" w:eastAsia="Times New Roman" w:hAnsi="vazir" w:cs="B Nazanin"/>
          <w:b/>
          <w:bCs/>
          <w:color w:val="3366FF"/>
          <w:sz w:val="26"/>
          <w:szCs w:val="26"/>
          <w:rtl/>
        </w:rPr>
        <w:t xml:space="preserve"> </w:t>
      </w:r>
      <w:r w:rsidR="00141BD2" w:rsidRPr="00141BD2">
        <w:rPr>
          <w:rFonts w:ascii="vazir" w:eastAsia="Times New Roman" w:hAnsi="vazir" w:cs="B Nazanin"/>
          <w:b/>
          <w:bCs/>
          <w:color w:val="3366FF"/>
          <w:sz w:val="26"/>
          <w:szCs w:val="26"/>
          <w:rtl/>
        </w:rPr>
        <w:softHyphen/>
      </w:r>
      <w:r w:rsidR="00141BD2" w:rsidRPr="00141BD2">
        <w:rPr>
          <w:rFonts w:ascii="vazir" w:eastAsia="Times New Roman" w:hAnsi="vazir" w:cs="B Nazanin" w:hint="cs"/>
          <w:b/>
          <w:bCs/>
          <w:color w:val="3366FF"/>
          <w:sz w:val="26"/>
          <w:szCs w:val="26"/>
          <w:rtl/>
        </w:rPr>
        <w:t>ها</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کودک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خردسالی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به‌ویژه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مسیرتان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بزرگی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قرار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کودک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آغوش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نگه‌دارید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وقتی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می‌خواهید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کودک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بلند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به‌آرامی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حرکت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چشمان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نگاه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به‌ویژه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وقتی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خیز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بردا</w:t>
      </w:r>
      <w:r w:rsidRPr="00141BD2">
        <w:rPr>
          <w:rFonts w:ascii="vazir" w:eastAsia="Times New Roman" w:hAnsi="vazir" w:cs="B Nazanin"/>
          <w:color w:val="000000"/>
          <w:sz w:val="26"/>
          <w:szCs w:val="26"/>
          <w:rtl/>
        </w:rPr>
        <w:t>شته است. به کودک بگویید ساکت باشد و آرام بماند و به شما نگاه کند. سپس با استفاده از دستورالعمل‌هایی که پیشتر اشاره شد، از پس این وضعیت برآیید.</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Cambria" w:eastAsia="Times New Roman" w:hAnsi="Cambria" w:cs="Cambria" w:hint="cs"/>
          <w:color w:val="000000"/>
          <w:sz w:val="21"/>
          <w:szCs w:val="21"/>
          <w:rtl/>
        </w:rPr>
        <w:t> </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کودکان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بدهید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هرزمانی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خشمگین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مواجه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یادشان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هرگز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فرار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نکنند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جلوی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ندوند</w:t>
      </w:r>
      <w:r w:rsidRPr="00141BD2">
        <w:rPr>
          <w:rFonts w:ascii="vazir" w:eastAsia="Times New Roman" w:hAnsi="vazir" w:cs="B Nazanin"/>
          <w:color w:val="000000"/>
          <w:sz w:val="26"/>
          <w:szCs w:val="26"/>
          <w:rtl/>
        </w:rPr>
        <w:t xml:space="preserve"> بلکه همانند یک درخت باشند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سوار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دوچرخه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هستید،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دوچرخه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پیاده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حائل</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به‌این‌ترتیب</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مانعی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محافظت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ایجاد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تنها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پارس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نکرده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حمله‌ور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دوچرخه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به‌عنوان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سلاحی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برای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استفاده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دوچرخه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تنه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نگه‌داری</w:t>
      </w:r>
      <w:r w:rsidRPr="00141BD2">
        <w:rPr>
          <w:rFonts w:ascii="vazir" w:eastAsia="Times New Roman" w:hAnsi="vazir" w:cs="B Nazanin"/>
          <w:color w:val="000000"/>
          <w:sz w:val="26"/>
          <w:szCs w:val="26"/>
          <w:rtl/>
        </w:rPr>
        <w:t>د و از کرپی (فرمان) و زین بگیرید و تایر دوچرخه را بچرخانید و به سگ ضربه بزنید. سعی کنید دوچرخه را رها نکنید، اگر چنین شود ابزار دفاعی باارزشی را ازدست‌داده‌اید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vazir" w:eastAsia="Times New Roman" w:hAnsi="vazir" w:cs="B Nazanin"/>
          <w:color w:val="000000"/>
          <w:sz w:val="26"/>
          <w:szCs w:val="26"/>
        </w:rPr>
        <w:t>• </w:t>
      </w:r>
      <w:r w:rsidRPr="00141BD2">
        <w:rPr>
          <w:rFonts w:ascii="vazir" w:eastAsia="Times New Roman" w:hAnsi="vazir" w:cs="B Nazanin"/>
          <w:color w:val="000000"/>
          <w:sz w:val="26"/>
          <w:szCs w:val="26"/>
          <w:rtl/>
        </w:rPr>
        <w:t xml:space="preserve">درصورتی‌که مجوز استفاده از اسپری فلفل را قبلاً کسب کرده باشید (برای افرادی که به‌واسطه شرایط خاص خود درخطر همیشگی قرار </w:t>
      </w:r>
      <w:proofErr w:type="gramStart"/>
      <w:r w:rsidRPr="00141BD2">
        <w:rPr>
          <w:rFonts w:ascii="vazir" w:eastAsia="Times New Roman" w:hAnsi="vazir" w:cs="B Nazanin"/>
          <w:color w:val="000000"/>
          <w:sz w:val="26"/>
          <w:szCs w:val="26"/>
          <w:rtl/>
        </w:rPr>
        <w:t>دارند)،</w:t>
      </w:r>
      <w:proofErr w:type="gramEnd"/>
      <w:r w:rsidRPr="00141BD2">
        <w:rPr>
          <w:rFonts w:ascii="vazir" w:eastAsia="Times New Roman" w:hAnsi="vazir" w:cs="B Nazanin"/>
          <w:color w:val="000000"/>
          <w:sz w:val="26"/>
          <w:szCs w:val="26"/>
          <w:rtl/>
        </w:rPr>
        <w:t xml:space="preserve"> می‌توانید از آن استفاده کنید. اسپری را در صورت سگ بپاشید اما در مواردی که موفق نشدید به‌صورت او بپاشید، همین‌که نزدیک به‌صورت یا بدن سگ آن را اسپری کنید نیز ممکن است کافی باشد چون بینی سگ بسیار حساس است. در این حالت کار را چندین بار تکرار کنید تا زمانی که سگ متوقف شود. سگ ترس شما را می‌فهمد اما متوجه عزم شما برای دفاع نیز می‌شود مگر اینکه خیلی تهاجمی باشد (هار باشد، سابقه سوءاستفاده داشته باشد و غیره).</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نظر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مریض</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می‌رسید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یا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ظرف</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روز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پس</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حادثه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مرد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فوراً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مو</w:t>
      </w:r>
      <w:r w:rsidRPr="00141BD2">
        <w:rPr>
          <w:rFonts w:ascii="vazir" w:eastAsia="Times New Roman" w:hAnsi="vazir" w:cs="B Nazanin"/>
          <w:color w:val="000000"/>
          <w:sz w:val="26"/>
          <w:szCs w:val="26"/>
          <w:rtl/>
        </w:rPr>
        <w:t>رد آزمایش هاری قرار بگیرد یا برای اطمینان واکسن هاری بزنید</w:t>
      </w:r>
      <w:r w:rsidRPr="00141BD2">
        <w:rPr>
          <w:rFonts w:ascii="vazir" w:eastAsia="Times New Roman" w:hAnsi="vazir" w:cs="B Nazanin"/>
          <w:color w:val="000000"/>
          <w:sz w:val="26"/>
          <w:szCs w:val="26"/>
        </w:rPr>
        <w:t>.</w:t>
      </w:r>
    </w:p>
    <w:p w:rsidR="00141BD2" w:rsidRPr="00141BD2" w:rsidRDefault="00141BD2" w:rsidP="00141BD2">
      <w:pPr>
        <w:shd w:val="clear" w:color="auto" w:fill="FFFFFF"/>
        <w:bidi/>
        <w:spacing w:after="0" w:line="240" w:lineRule="auto"/>
        <w:ind w:left="720"/>
        <w:rPr>
          <w:rFonts w:ascii="sahel" w:eastAsia="Times New Roman" w:hAnsi="sahel" w:cs="B Nazanin"/>
          <w:color w:val="000000"/>
          <w:sz w:val="21"/>
          <w:szCs w:val="21"/>
          <w:rtl/>
        </w:rPr>
      </w:pPr>
      <w:r w:rsidRPr="00141BD2">
        <w:rPr>
          <w:rFonts w:ascii="Times New Roman" w:eastAsia="Times New Roman" w:hAnsi="Times New Roman" w:cs="Times New Roman" w:hint="cs"/>
          <w:color w:val="000000"/>
          <w:sz w:val="26"/>
          <w:szCs w:val="26"/>
          <w:rtl/>
        </w:rPr>
        <w:t>•</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هر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متفاوت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است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سگ‌ها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گاهی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اوقات</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رفتارهای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غیرقابل‌پیش‌بینی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خود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نشان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می‌دهند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این</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توصیه‌ها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کمک</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می‌کند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بیشتر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شرایط</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خطر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فرار</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کنید،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اما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باید</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آمادگی</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حمله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پیش</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رو</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را</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نیز</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داشته</w:t>
      </w:r>
      <w:r w:rsidRPr="00141BD2">
        <w:rPr>
          <w:rFonts w:ascii="vazir" w:eastAsia="Times New Roman" w:hAnsi="vazir" w:cs="B Nazanin"/>
          <w:color w:val="000000"/>
          <w:sz w:val="26"/>
          <w:szCs w:val="26"/>
          <w:rtl/>
        </w:rPr>
        <w:t xml:space="preserve"> </w:t>
      </w:r>
      <w:r w:rsidRPr="00141BD2">
        <w:rPr>
          <w:rFonts w:ascii="vazir" w:eastAsia="Times New Roman" w:hAnsi="vazir" w:cs="B Nazanin" w:hint="cs"/>
          <w:color w:val="000000"/>
          <w:sz w:val="26"/>
          <w:szCs w:val="26"/>
          <w:rtl/>
        </w:rPr>
        <w:t>باشید</w:t>
      </w:r>
      <w:r w:rsidRPr="00141BD2">
        <w:rPr>
          <w:rFonts w:ascii="vazir" w:eastAsia="Times New Roman" w:hAnsi="vazir" w:cs="B Nazanin"/>
          <w:color w:val="000000"/>
          <w:sz w:val="26"/>
          <w:szCs w:val="26"/>
          <w:rtl/>
        </w:rPr>
        <w:t xml:space="preserve"> بنابراین هوشیار باشید</w:t>
      </w:r>
      <w:r w:rsidRPr="00141BD2">
        <w:rPr>
          <w:rFonts w:ascii="vazir" w:eastAsia="Times New Roman" w:hAnsi="vazir" w:cs="B Nazanin"/>
          <w:color w:val="000000"/>
          <w:sz w:val="26"/>
          <w:szCs w:val="26"/>
        </w:rPr>
        <w:t>.</w:t>
      </w:r>
    </w:p>
    <w:p w:rsidR="00F8700B" w:rsidRPr="00141BD2" w:rsidRDefault="00F8700B" w:rsidP="00141BD2">
      <w:pPr>
        <w:bidi/>
        <w:spacing w:after="0" w:line="240" w:lineRule="auto"/>
        <w:ind w:left="720"/>
        <w:rPr>
          <w:rFonts w:cs="B Nazanin"/>
        </w:rPr>
      </w:pPr>
    </w:p>
    <w:sectPr w:rsidR="00F8700B" w:rsidRPr="00141B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ahel">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vazir">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33A"/>
    <w:rsid w:val="00141BD2"/>
    <w:rsid w:val="0090433A"/>
    <w:rsid w:val="00C2314A"/>
    <w:rsid w:val="00F870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01D5"/>
  <w15:chartTrackingRefBased/>
  <w15:docId w15:val="{8AD46817-72D7-4AC9-A918-DF7EFD6F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1BD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B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50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2944</Words>
  <Characters>16782</Characters>
  <Application>Microsoft Office Word</Application>
  <DocSecurity>0</DocSecurity>
  <Lines>139</Lines>
  <Paragraphs>39</Paragraphs>
  <ScaleCrop>false</ScaleCrop>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fahimeh mahmoodi</dc:creator>
  <cp:keywords/>
  <dc:description/>
  <cp:lastModifiedBy>fahimeh mahmoodi</cp:lastModifiedBy>
  <cp:revision>4</cp:revision>
  <dcterms:created xsi:type="dcterms:W3CDTF">2026-06-27T06:19:00Z</dcterms:created>
  <dcterms:modified xsi:type="dcterms:W3CDTF">2026-06-27T06:26:00Z</dcterms:modified>
</cp:coreProperties>
</file>